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69B445" w14:textId="437D87B7" w:rsidR="00ED5CA2" w:rsidRDefault="00C4388A">
      <w:pPr>
        <w:pStyle w:val="Body"/>
        <w:rPr>
          <w:rFonts w:ascii="Calibri" w:eastAsia="Calibri" w:hAnsi="Calibri" w:cs="Calibri"/>
          <w:b/>
          <w:bCs/>
          <w:color w:val="009ADA"/>
          <w:sz w:val="52"/>
          <w:szCs w:val="52"/>
          <w:u w:color="009ADA"/>
        </w:rPr>
      </w:pPr>
      <w:r>
        <w:rPr>
          <w:rFonts w:ascii="Calibri" w:eastAsia="Calibri" w:hAnsi="Calibri" w:cs="Calibri"/>
          <w:b/>
          <w:bCs/>
          <w:color w:val="009ADA"/>
          <w:sz w:val="52"/>
          <w:szCs w:val="52"/>
          <w:u w:color="009ADA"/>
          <w:lang w:val="en-US"/>
        </w:rPr>
        <w:t>Advisor</w:t>
      </w:r>
      <w:r w:rsidR="00CD3B4B">
        <w:rPr>
          <w:rFonts w:ascii="Calibri" w:eastAsia="Calibri" w:hAnsi="Calibri" w:cs="Calibri"/>
          <w:b/>
          <w:bCs/>
          <w:color w:val="009ADA"/>
          <w:sz w:val="52"/>
          <w:szCs w:val="52"/>
          <w:u w:color="009ADA"/>
          <w:lang w:val="en-US"/>
        </w:rPr>
        <w:t xml:space="preserve"> – Implementing evidence in Child and Family Services</w:t>
      </w:r>
    </w:p>
    <w:p w14:paraId="553075C8" w14:textId="77777777" w:rsidR="00CD3B4B" w:rsidRDefault="00CD3B4B">
      <w:pPr>
        <w:pStyle w:val="Body"/>
        <w:rPr>
          <w:rFonts w:ascii="Calibri" w:eastAsia="Calibri" w:hAnsi="Calibri" w:cs="Calibri"/>
          <w:b/>
          <w:bCs/>
          <w:color w:val="009ADA"/>
          <w:sz w:val="32"/>
          <w:szCs w:val="32"/>
          <w:u w:color="009ADA"/>
          <w:lang w:val="en-US"/>
        </w:rPr>
      </w:pPr>
    </w:p>
    <w:p w14:paraId="0E35A59E" w14:textId="41CC499A" w:rsidR="00ED5CA2" w:rsidRDefault="00C4388A">
      <w:pPr>
        <w:pStyle w:val="Body"/>
        <w:rPr>
          <w:rFonts w:ascii="Calibri" w:eastAsia="Calibri" w:hAnsi="Calibri" w:cs="Calibri"/>
          <w:b/>
          <w:bCs/>
          <w:color w:val="009ADA"/>
          <w:sz w:val="32"/>
          <w:szCs w:val="32"/>
          <w:u w:color="009ADA"/>
        </w:rPr>
      </w:pPr>
      <w:r>
        <w:rPr>
          <w:rFonts w:ascii="Calibri" w:eastAsia="Calibri" w:hAnsi="Calibri" w:cs="Calibri"/>
          <w:b/>
          <w:bCs/>
          <w:color w:val="009ADA"/>
          <w:sz w:val="32"/>
          <w:szCs w:val="32"/>
          <w:u w:color="009ADA"/>
          <w:lang w:val="en-US"/>
        </w:rPr>
        <w:t>Position Description</w:t>
      </w:r>
    </w:p>
    <w:p w14:paraId="3B1F5D1D" w14:textId="77777777" w:rsidR="00ED5CA2" w:rsidRDefault="00ED5CA2">
      <w:pPr>
        <w:pStyle w:val="Body"/>
        <w:rPr>
          <w:rFonts w:ascii="Calibri" w:eastAsia="Calibri" w:hAnsi="Calibri" w:cs="Calibri"/>
          <w:b/>
          <w:bCs/>
          <w:color w:val="365F91"/>
          <w:sz w:val="32"/>
          <w:szCs w:val="32"/>
          <w:u w:color="365F91"/>
        </w:rPr>
      </w:pPr>
    </w:p>
    <w:tbl>
      <w:tblPr>
        <w:tblW w:w="1442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763"/>
        <w:gridCol w:w="4432"/>
        <w:gridCol w:w="2967"/>
        <w:gridCol w:w="4267"/>
      </w:tblGrid>
      <w:tr w:rsidR="00ED5CA2" w14:paraId="0BAC3517" w14:textId="77777777">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43FCA6" w14:textId="77777777" w:rsidR="00ED5CA2" w:rsidRDefault="00C4388A">
            <w:pPr>
              <w:pStyle w:val="Body"/>
            </w:pPr>
            <w:r>
              <w:rPr>
                <w:rFonts w:ascii="Calibri" w:eastAsia="Calibri" w:hAnsi="Calibri" w:cs="Calibri"/>
                <w:b/>
                <w:bCs/>
                <w:sz w:val="22"/>
                <w:szCs w:val="22"/>
                <w:lang w:val="en-US"/>
              </w:rPr>
              <w:t>Reporting to:</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404158" w14:textId="03B43613" w:rsidR="00ED5CA2" w:rsidRDefault="00C4388A">
            <w:pPr>
              <w:pStyle w:val="Body"/>
            </w:pPr>
            <w:r>
              <w:rPr>
                <w:rFonts w:ascii="Calibri" w:eastAsia="Calibri" w:hAnsi="Calibri" w:cs="Calibri"/>
                <w:sz w:val="22"/>
                <w:szCs w:val="22"/>
                <w:lang w:val="en-US"/>
              </w:rPr>
              <w:t>Director</w:t>
            </w:r>
            <w:r w:rsidR="005F5BB6">
              <w:rPr>
                <w:rFonts w:ascii="Calibri" w:eastAsia="Calibri" w:hAnsi="Calibri" w:cs="Calibri"/>
                <w:sz w:val="22"/>
                <w:szCs w:val="22"/>
                <w:lang w:val="en-US"/>
              </w:rPr>
              <w:t>/Senior Advisor</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17D363" w14:textId="77777777" w:rsidR="00ED5CA2" w:rsidRDefault="00C4388A">
            <w:pPr>
              <w:pStyle w:val="Body"/>
            </w:pPr>
            <w:r>
              <w:rPr>
                <w:rFonts w:ascii="Calibri" w:eastAsia="Calibri" w:hAnsi="Calibri" w:cs="Calibri"/>
                <w:b/>
                <w:bCs/>
                <w:sz w:val="22"/>
                <w:szCs w:val="22"/>
                <w:lang w:val="en-US"/>
              </w:rPr>
              <w:t>Work location:</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D157813" w14:textId="31DFFBE7" w:rsidR="00ED5CA2" w:rsidRDefault="00C4388A">
            <w:pPr>
              <w:pStyle w:val="Body"/>
            </w:pPr>
            <w:r>
              <w:rPr>
                <w:rFonts w:ascii="Calibri" w:eastAsia="Calibri" w:hAnsi="Calibri" w:cs="Calibri"/>
                <w:sz w:val="22"/>
                <w:szCs w:val="22"/>
                <w:lang w:val="en-US"/>
              </w:rPr>
              <w:t>Melbourne</w:t>
            </w:r>
            <w:r w:rsidR="004A12D0">
              <w:rPr>
                <w:rFonts w:ascii="Calibri" w:eastAsia="Calibri" w:hAnsi="Calibri" w:cs="Calibri"/>
                <w:sz w:val="22"/>
                <w:szCs w:val="22"/>
                <w:lang w:val="en-US"/>
              </w:rPr>
              <w:t xml:space="preserve"> or Sydney</w:t>
            </w:r>
          </w:p>
        </w:tc>
      </w:tr>
      <w:tr w:rsidR="00ED5CA2" w14:paraId="16AF87E8" w14:textId="77777777">
        <w:trPr>
          <w:trHeight w:val="73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D7211" w14:textId="77777777" w:rsidR="00ED5CA2" w:rsidRDefault="00C4388A">
            <w:pPr>
              <w:pStyle w:val="Body"/>
            </w:pPr>
            <w:r>
              <w:rPr>
                <w:rFonts w:ascii="Calibri" w:eastAsia="Calibri" w:hAnsi="Calibri" w:cs="Calibri"/>
                <w:b/>
                <w:bCs/>
                <w:sz w:val="22"/>
                <w:szCs w:val="22"/>
                <w:lang w:val="en-US"/>
              </w:rPr>
              <w:t>Contract length:</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8DF7A7" w14:textId="77777777" w:rsidR="00ED5CA2" w:rsidRDefault="00C4388A">
            <w:pPr>
              <w:pStyle w:val="Body"/>
              <w:rPr>
                <w:rFonts w:ascii="Calibri" w:eastAsia="Calibri" w:hAnsi="Calibri" w:cs="Calibri"/>
                <w:sz w:val="22"/>
                <w:szCs w:val="22"/>
              </w:rPr>
            </w:pPr>
            <w:r>
              <w:rPr>
                <w:rFonts w:ascii="Calibri" w:eastAsia="Calibri" w:hAnsi="Calibri" w:cs="Calibri"/>
                <w:sz w:val="22"/>
                <w:szCs w:val="22"/>
                <w:lang w:val="en-US"/>
              </w:rPr>
              <w:t>2 years with 3-month probationary period</w:t>
            </w:r>
          </w:p>
          <w:p w14:paraId="746296B5" w14:textId="2EDDF3DC" w:rsidR="00ED5CA2" w:rsidRDefault="00C4388A">
            <w:pPr>
              <w:pStyle w:val="Body"/>
            </w:pPr>
            <w:r>
              <w:rPr>
                <w:rFonts w:ascii="Calibri" w:eastAsia="Calibri" w:hAnsi="Calibri" w:cs="Calibri"/>
                <w:sz w:val="22"/>
                <w:szCs w:val="22"/>
                <w:lang w:val="en-US"/>
              </w:rPr>
              <w:t xml:space="preserve">Shorter term fixed contracts </w:t>
            </w:r>
            <w:r w:rsidR="00BE66E2">
              <w:rPr>
                <w:rFonts w:ascii="Calibri" w:eastAsia="Calibri" w:hAnsi="Calibri" w:cs="Calibri"/>
                <w:sz w:val="22"/>
                <w:szCs w:val="22"/>
                <w:lang w:val="en-US"/>
              </w:rPr>
              <w:t xml:space="preserve">may </w:t>
            </w:r>
            <w:r>
              <w:rPr>
                <w:rFonts w:ascii="Calibri" w:eastAsia="Calibri" w:hAnsi="Calibri" w:cs="Calibri"/>
                <w:sz w:val="22"/>
                <w:szCs w:val="22"/>
                <w:lang w:val="en-US"/>
              </w:rPr>
              <w:t>be considered</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53CA42E" w14:textId="77777777" w:rsidR="00ED5CA2" w:rsidRDefault="00C4388A">
            <w:pPr>
              <w:pStyle w:val="Body"/>
            </w:pPr>
            <w:r>
              <w:rPr>
                <w:rFonts w:ascii="Calibri" w:eastAsia="Calibri" w:hAnsi="Calibri" w:cs="Calibri"/>
                <w:b/>
                <w:bCs/>
                <w:sz w:val="22"/>
                <w:szCs w:val="22"/>
                <w:lang w:val="en-US"/>
              </w:rPr>
              <w:t>Time fraction:</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732718" w14:textId="779C6DA6" w:rsidR="00ED5CA2" w:rsidRDefault="003C7DF5">
            <w:pPr>
              <w:pStyle w:val="Body"/>
            </w:pPr>
            <w:r>
              <w:rPr>
                <w:rFonts w:ascii="Calibri" w:eastAsia="Calibri" w:hAnsi="Calibri" w:cs="Calibri"/>
                <w:sz w:val="22"/>
                <w:szCs w:val="22"/>
                <w:lang w:val="en-US"/>
              </w:rPr>
              <w:t>2</w:t>
            </w:r>
            <w:r w:rsidR="00C4388A">
              <w:rPr>
                <w:rFonts w:ascii="Calibri" w:eastAsia="Calibri" w:hAnsi="Calibri" w:cs="Calibri"/>
                <w:sz w:val="22"/>
                <w:szCs w:val="22"/>
                <w:lang w:val="en-US"/>
              </w:rPr>
              <w:t xml:space="preserve"> FTE</w:t>
            </w:r>
            <w:r w:rsidR="00BE66E2">
              <w:rPr>
                <w:rFonts w:ascii="Calibri" w:eastAsia="Calibri" w:hAnsi="Calibri" w:cs="Calibri"/>
                <w:sz w:val="22"/>
                <w:szCs w:val="22"/>
                <w:lang w:val="en-US"/>
              </w:rPr>
              <w:t xml:space="preserve">; part-time appointments of 0.7FTE or above may be considered </w:t>
            </w:r>
          </w:p>
        </w:tc>
      </w:tr>
      <w:tr w:rsidR="00ED5CA2" w14:paraId="74EA7CAD" w14:textId="77777777">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FD8DFF" w14:textId="77777777" w:rsidR="00ED5CA2" w:rsidRDefault="00C4388A">
            <w:pPr>
              <w:pStyle w:val="Body"/>
            </w:pPr>
            <w:r>
              <w:rPr>
                <w:rFonts w:ascii="Calibri" w:eastAsia="Calibri" w:hAnsi="Calibri" w:cs="Calibri"/>
                <w:b/>
                <w:bCs/>
                <w:sz w:val="22"/>
                <w:szCs w:val="22"/>
                <w:lang w:val="en-US"/>
              </w:rPr>
              <w:t>Travel:</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3D61C1" w14:textId="77777777" w:rsidR="00ED5CA2" w:rsidRDefault="00C4388A">
            <w:pPr>
              <w:pStyle w:val="Body"/>
            </w:pPr>
            <w:r>
              <w:rPr>
                <w:rFonts w:ascii="Calibri" w:eastAsia="Calibri" w:hAnsi="Calibri" w:cs="Calibri"/>
                <w:sz w:val="22"/>
                <w:szCs w:val="22"/>
                <w:lang w:val="en-US"/>
              </w:rPr>
              <w:t>Yes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BF517" w14:textId="77777777" w:rsidR="00ED5CA2" w:rsidRDefault="00C4388A">
            <w:pPr>
              <w:pStyle w:val="Body"/>
            </w:pPr>
            <w:r>
              <w:rPr>
                <w:rFonts w:ascii="Calibri" w:eastAsia="Calibri" w:hAnsi="Calibri" w:cs="Calibri"/>
                <w:b/>
                <w:bCs/>
                <w:sz w:val="22"/>
                <w:szCs w:val="22"/>
                <w:lang w:val="en-US"/>
              </w:rPr>
              <w:t>Direct reports:</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56543C" w14:textId="77777777" w:rsidR="00ED5CA2" w:rsidRDefault="00C4388A">
            <w:pPr>
              <w:pStyle w:val="Body"/>
            </w:pPr>
            <w:r>
              <w:rPr>
                <w:rFonts w:ascii="Calibri" w:eastAsia="Calibri" w:hAnsi="Calibri" w:cs="Calibri"/>
                <w:sz w:val="22"/>
                <w:szCs w:val="22"/>
                <w:lang w:val="en-US"/>
              </w:rPr>
              <w:t>N/A</w:t>
            </w:r>
          </w:p>
        </w:tc>
      </w:tr>
      <w:tr w:rsidR="00ED5CA2" w14:paraId="1CDE10DA" w14:textId="77777777">
        <w:trPr>
          <w:trHeight w:val="49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DF4DA" w14:textId="77777777" w:rsidR="00ED5CA2" w:rsidRDefault="00C4388A">
            <w:pPr>
              <w:pStyle w:val="Body"/>
            </w:pPr>
            <w:r>
              <w:rPr>
                <w:rFonts w:ascii="Calibri" w:eastAsia="Calibri" w:hAnsi="Calibri" w:cs="Calibri"/>
                <w:b/>
                <w:bCs/>
                <w:sz w:val="22"/>
                <w:szCs w:val="22"/>
                <w:lang w:val="en-US"/>
              </w:rPr>
              <w:t>Driver’s License Required:</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6740B7" w14:textId="647C940D" w:rsidR="00ED5CA2" w:rsidRDefault="00CD3B4B">
            <w:pPr>
              <w:pStyle w:val="Body"/>
            </w:pPr>
            <w:r>
              <w:rPr>
                <w:rFonts w:ascii="Calibri" w:eastAsia="Calibri" w:hAnsi="Calibri" w:cs="Calibri"/>
                <w:sz w:val="22"/>
                <w:szCs w:val="22"/>
                <w:lang w:val="en-US"/>
              </w:rPr>
              <w:t>Yes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02A6714" w14:textId="77777777" w:rsidR="00ED5CA2" w:rsidRDefault="00C4388A">
            <w:pPr>
              <w:pStyle w:val="Body"/>
            </w:pPr>
            <w:r>
              <w:rPr>
                <w:rFonts w:ascii="Calibri" w:eastAsia="Calibri" w:hAnsi="Calibri" w:cs="Calibri"/>
                <w:b/>
                <w:bCs/>
                <w:sz w:val="22"/>
                <w:szCs w:val="22"/>
                <w:lang w:val="en-US"/>
              </w:rPr>
              <w:t>Assets:</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C11F64" w14:textId="6B90AB69" w:rsidR="00ED5CA2" w:rsidRDefault="00C4388A">
            <w:pPr>
              <w:pStyle w:val="Body"/>
            </w:pPr>
            <w:r>
              <w:rPr>
                <w:rFonts w:ascii="Calibri" w:eastAsia="Calibri" w:hAnsi="Calibri" w:cs="Calibri"/>
                <w:sz w:val="22"/>
                <w:szCs w:val="22"/>
                <w:lang w:val="en-US"/>
              </w:rPr>
              <w:t xml:space="preserve">Laptop, </w:t>
            </w:r>
            <w:r w:rsidR="00653D40">
              <w:rPr>
                <w:rFonts w:ascii="Calibri" w:eastAsia="Calibri" w:hAnsi="Calibri" w:cs="Calibri"/>
                <w:sz w:val="22"/>
                <w:szCs w:val="22"/>
                <w:lang w:val="en-US"/>
              </w:rPr>
              <w:t>mouse, keypad</w:t>
            </w:r>
          </w:p>
        </w:tc>
      </w:tr>
      <w:tr w:rsidR="00ED5CA2" w14:paraId="5357D333" w14:textId="77777777">
        <w:trPr>
          <w:trHeight w:val="49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3946A7" w14:textId="77777777" w:rsidR="00ED5CA2" w:rsidRDefault="00C4388A">
            <w:pPr>
              <w:pStyle w:val="Body"/>
            </w:pPr>
            <w:r>
              <w:rPr>
                <w:rFonts w:ascii="Calibri" w:eastAsia="Calibri" w:hAnsi="Calibri" w:cs="Calibri"/>
                <w:b/>
                <w:bCs/>
                <w:sz w:val="22"/>
                <w:szCs w:val="22"/>
                <w:lang w:val="en-US"/>
              </w:rPr>
              <w:t>Working with Children Check:</w:t>
            </w:r>
          </w:p>
        </w:tc>
        <w:tc>
          <w:tcPr>
            <w:tcW w:w="443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5824C6" w14:textId="77777777" w:rsidR="00ED5CA2" w:rsidRDefault="00C4388A">
            <w:pPr>
              <w:pStyle w:val="Body"/>
            </w:pPr>
            <w:r>
              <w:rPr>
                <w:rFonts w:ascii="Calibri" w:eastAsia="Calibri" w:hAnsi="Calibri" w:cs="Calibri"/>
                <w:sz w:val="22"/>
                <w:szCs w:val="22"/>
                <w:lang w:val="en-US"/>
              </w:rPr>
              <w:t>Yes</w:t>
            </w:r>
          </w:p>
        </w:tc>
        <w:tc>
          <w:tcPr>
            <w:tcW w:w="29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878AEF" w14:textId="44F337BC" w:rsidR="00ED5CA2" w:rsidRDefault="00BE66E2">
            <w:r>
              <w:rPr>
                <w:rFonts w:ascii="Calibri" w:eastAsia="Calibri" w:hAnsi="Calibri" w:cs="Calibri"/>
                <w:b/>
                <w:bCs/>
                <w:sz w:val="22"/>
                <w:szCs w:val="22"/>
              </w:rPr>
              <w:t>Working Relationships:</w:t>
            </w:r>
          </w:p>
        </w:tc>
        <w:tc>
          <w:tcPr>
            <w:tcW w:w="426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D9E318" w14:textId="77777777" w:rsidR="00BE66E2" w:rsidRDefault="00BE66E2" w:rsidP="00BE66E2">
            <w:pPr>
              <w:pStyle w:val="Body"/>
              <w:rPr>
                <w:rFonts w:ascii="Calibri" w:eastAsia="Calibri" w:hAnsi="Calibri" w:cs="Calibri"/>
                <w:sz w:val="22"/>
                <w:szCs w:val="22"/>
              </w:rPr>
            </w:pPr>
            <w:r>
              <w:rPr>
                <w:rFonts w:ascii="Calibri" w:eastAsia="Calibri" w:hAnsi="Calibri" w:cs="Calibri"/>
                <w:sz w:val="22"/>
                <w:szCs w:val="22"/>
                <w:lang w:val="en-US"/>
              </w:rPr>
              <w:t>Internal – working closely with CEI staff across projects</w:t>
            </w:r>
          </w:p>
          <w:p w14:paraId="70E9C5D8" w14:textId="22EA0549" w:rsidR="00ED5CA2" w:rsidRDefault="00BE66E2" w:rsidP="00BE66E2">
            <w:r>
              <w:rPr>
                <w:rFonts w:ascii="Calibri" w:eastAsia="Calibri" w:hAnsi="Calibri" w:cs="Calibri"/>
                <w:sz w:val="22"/>
                <w:szCs w:val="22"/>
              </w:rPr>
              <w:t xml:space="preserve">External – working closely with stakeholders, </w:t>
            </w:r>
            <w:proofErr w:type="gramStart"/>
            <w:r>
              <w:rPr>
                <w:rFonts w:ascii="Calibri" w:eastAsia="Calibri" w:hAnsi="Calibri" w:cs="Calibri"/>
                <w:sz w:val="22"/>
                <w:szCs w:val="22"/>
              </w:rPr>
              <w:t>agency</w:t>
            </w:r>
            <w:proofErr w:type="gramEnd"/>
            <w:r>
              <w:rPr>
                <w:rFonts w:ascii="Calibri" w:eastAsia="Calibri" w:hAnsi="Calibri" w:cs="Calibri"/>
                <w:sz w:val="22"/>
                <w:szCs w:val="22"/>
              </w:rPr>
              <w:t xml:space="preserve"> and government partners</w:t>
            </w:r>
          </w:p>
        </w:tc>
      </w:tr>
      <w:tr w:rsidR="00ED5CA2" w14:paraId="522EAAA1" w14:textId="77777777">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1181F2" w14:textId="77777777" w:rsidR="00ED5CA2" w:rsidRDefault="00C4388A">
            <w:pPr>
              <w:pStyle w:val="Body"/>
            </w:pPr>
            <w:r>
              <w:rPr>
                <w:rFonts w:ascii="Calibri" w:eastAsia="Calibri" w:hAnsi="Calibri" w:cs="Calibri"/>
                <w:b/>
                <w:bCs/>
                <w:sz w:val="22"/>
                <w:szCs w:val="22"/>
                <w:lang w:val="en-US"/>
              </w:rPr>
              <w:t>Salary:</w:t>
            </w:r>
          </w:p>
        </w:tc>
        <w:tc>
          <w:tcPr>
            <w:tcW w:w="11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2B2D8A8" w14:textId="77777777" w:rsidR="00ED5CA2" w:rsidRDefault="00C4388A">
            <w:pPr>
              <w:pStyle w:val="NoSpacing"/>
            </w:pPr>
            <w:r>
              <w:t>Competitive rates and salary packaging available</w:t>
            </w:r>
          </w:p>
        </w:tc>
      </w:tr>
      <w:tr w:rsidR="00653D40" w14:paraId="4054D80A" w14:textId="77777777">
        <w:trPr>
          <w:trHeight w:val="250"/>
        </w:trPr>
        <w:tc>
          <w:tcPr>
            <w:tcW w:w="276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8A38024" w14:textId="42F9D0ED" w:rsidR="00653D40" w:rsidRDefault="00653D40" w:rsidP="00653D40">
            <w:pPr>
              <w:pStyle w:val="Body"/>
              <w:rPr>
                <w:rFonts w:ascii="Calibri" w:eastAsia="Calibri" w:hAnsi="Calibri" w:cs="Calibri"/>
                <w:b/>
                <w:bCs/>
                <w:sz w:val="22"/>
                <w:szCs w:val="22"/>
                <w:lang w:val="en-US"/>
              </w:rPr>
            </w:pPr>
            <w:r>
              <w:rPr>
                <w:rFonts w:ascii="Calibri" w:eastAsia="Calibri" w:hAnsi="Calibri" w:cs="Calibri"/>
                <w:b/>
                <w:bCs/>
                <w:sz w:val="22"/>
                <w:szCs w:val="22"/>
                <w:lang w:val="en-US"/>
              </w:rPr>
              <w:t xml:space="preserve">Other information: </w:t>
            </w:r>
          </w:p>
        </w:tc>
        <w:tc>
          <w:tcPr>
            <w:tcW w:w="11666"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77A72B" w14:textId="22AE1BBD" w:rsidR="00653D40" w:rsidRPr="00653D40" w:rsidRDefault="00653D40" w:rsidP="00653D40">
            <w:pPr>
              <w:pStyle w:val="NoSpacing"/>
            </w:pPr>
            <w:r w:rsidRPr="009A4206">
              <w:t xml:space="preserve">Flexible hours and </w:t>
            </w:r>
            <w:r w:rsidR="002D2DEE">
              <w:t>hybrid</w:t>
            </w:r>
            <w:r w:rsidR="002D2DEE" w:rsidRPr="009A4206">
              <w:t xml:space="preserve"> </w:t>
            </w:r>
            <w:r w:rsidRPr="009A4206">
              <w:t xml:space="preserve">workplace arrangements </w:t>
            </w:r>
          </w:p>
        </w:tc>
      </w:tr>
    </w:tbl>
    <w:p w14:paraId="6354B73B" w14:textId="77777777" w:rsidR="00ED5CA2" w:rsidRDefault="00ED5CA2">
      <w:pPr>
        <w:pStyle w:val="Body"/>
        <w:widowControl w:val="0"/>
        <w:rPr>
          <w:rFonts w:ascii="Calibri" w:eastAsia="Calibri" w:hAnsi="Calibri" w:cs="Calibri"/>
          <w:b/>
          <w:bCs/>
          <w:color w:val="365F91"/>
          <w:sz w:val="32"/>
          <w:szCs w:val="32"/>
          <w:u w:color="365F91"/>
        </w:rPr>
      </w:pPr>
    </w:p>
    <w:p w14:paraId="44063CFB" w14:textId="77777777" w:rsidR="00ED5CA2" w:rsidRDefault="00ED5CA2">
      <w:pPr>
        <w:pStyle w:val="Body"/>
        <w:rPr>
          <w:rFonts w:ascii="Calibri" w:eastAsia="Calibri" w:hAnsi="Calibri" w:cs="Calibri"/>
          <w:b/>
          <w:bCs/>
          <w:color w:val="365F91"/>
          <w:u w:color="365F91"/>
        </w:rPr>
      </w:pPr>
    </w:p>
    <w:p w14:paraId="3E5E4E43" w14:textId="77777777" w:rsidR="00ED5CA2" w:rsidRDefault="00C4388A">
      <w:pPr>
        <w:pStyle w:val="Body"/>
        <w:pBdr>
          <w:bottom w:val="single" w:sz="4" w:space="0" w:color="000000"/>
        </w:pBdr>
        <w:shd w:val="clear" w:color="auto" w:fill="FFFFFF"/>
        <w:rPr>
          <w:rFonts w:ascii="Calibri" w:eastAsia="Calibri" w:hAnsi="Calibri" w:cs="Calibri"/>
          <w:b/>
          <w:bCs/>
          <w:color w:val="009ADA"/>
          <w:u w:color="009ADA"/>
        </w:rPr>
      </w:pPr>
      <w:r>
        <w:rPr>
          <w:rFonts w:ascii="Calibri" w:eastAsia="Calibri" w:hAnsi="Calibri" w:cs="Calibri"/>
          <w:b/>
          <w:bCs/>
          <w:color w:val="009ADA"/>
          <w:u w:color="009ADA"/>
          <w:lang w:val="en-US"/>
        </w:rPr>
        <w:t>About the Centre for Evidence and Implementation (CEI)</w:t>
      </w:r>
    </w:p>
    <w:p w14:paraId="1D3AA21F" w14:textId="77777777" w:rsidR="00F12266" w:rsidRDefault="00F12266" w:rsidP="00F12266">
      <w:pPr>
        <w:pStyle w:val="Body"/>
        <w:spacing w:before="100" w:beforeAutospacing="1" w:after="100" w:afterAutospacing="1"/>
        <w:rPr>
          <w:rFonts w:ascii="Calibri" w:eastAsia="Calibri" w:hAnsi="Calibri" w:cs="Calibri"/>
          <w:sz w:val="22"/>
          <w:szCs w:val="22"/>
        </w:rPr>
      </w:pPr>
      <w:r>
        <w:rPr>
          <w:rFonts w:ascii="Calibri" w:eastAsia="Calibri" w:hAnsi="Calibri" w:cs="Calibri"/>
          <w:sz w:val="22"/>
          <w:szCs w:val="22"/>
          <w:lang w:val="en-US"/>
        </w:rPr>
        <w:t xml:space="preserve">The Centre for Evidence and Implementation is a global team of research, policy and practice experts based in Australia, </w:t>
      </w:r>
      <w:proofErr w:type="gramStart"/>
      <w:r>
        <w:rPr>
          <w:rFonts w:ascii="Calibri" w:eastAsia="Calibri" w:hAnsi="Calibri" w:cs="Calibri"/>
          <w:sz w:val="22"/>
          <w:szCs w:val="22"/>
          <w:lang w:val="en-US"/>
        </w:rPr>
        <w:t>Singapore</w:t>
      </w:r>
      <w:proofErr w:type="gramEnd"/>
      <w:r>
        <w:rPr>
          <w:rFonts w:ascii="Calibri" w:eastAsia="Calibri" w:hAnsi="Calibri" w:cs="Calibri"/>
          <w:sz w:val="22"/>
          <w:szCs w:val="22"/>
          <w:lang w:val="en-US"/>
        </w:rPr>
        <w:t xml:space="preserve"> and the United Kingdom, working with our clients – policy makers, governments, practitioners, program providers, </w:t>
      </w:r>
      <w:proofErr w:type="spellStart"/>
      <w:r>
        <w:rPr>
          <w:rFonts w:ascii="Calibri" w:eastAsia="Calibri" w:hAnsi="Calibri" w:cs="Calibri"/>
          <w:sz w:val="22"/>
          <w:szCs w:val="22"/>
          <w:lang w:val="en-US"/>
        </w:rPr>
        <w:t>organisation</w:t>
      </w:r>
      <w:proofErr w:type="spellEnd"/>
      <w:r>
        <w:rPr>
          <w:rFonts w:ascii="Calibri" w:eastAsia="Calibri" w:hAnsi="Calibri" w:cs="Calibri"/>
          <w:sz w:val="22"/>
          <w:szCs w:val="22"/>
          <w:lang w:val="en-US"/>
        </w:rPr>
        <w:t xml:space="preserve"> leaders and funders – to: </w:t>
      </w:r>
    </w:p>
    <w:p w14:paraId="6D6A44F2" w14:textId="77777777" w:rsidR="00F12266" w:rsidRDefault="00F12266" w:rsidP="00F12266">
      <w:pPr>
        <w:pStyle w:val="ListParagraph"/>
        <w:numPr>
          <w:ilvl w:val="0"/>
          <w:numId w:val="2"/>
        </w:numPr>
        <w:spacing w:before="100" w:beforeAutospacing="1" w:after="100" w:afterAutospacing="1" w:line="240" w:lineRule="auto"/>
      </w:pPr>
      <w:r>
        <w:t>understand the evidence base</w:t>
      </w:r>
    </w:p>
    <w:p w14:paraId="20E3DA69" w14:textId="77777777" w:rsidR="00F12266" w:rsidRDefault="00F12266" w:rsidP="00F12266">
      <w:pPr>
        <w:pStyle w:val="ListParagraph"/>
        <w:numPr>
          <w:ilvl w:val="0"/>
          <w:numId w:val="2"/>
        </w:numPr>
        <w:spacing w:before="100" w:beforeAutospacing="1" w:after="100" w:afterAutospacing="1" w:line="240" w:lineRule="auto"/>
      </w:pPr>
      <w:r>
        <w:lastRenderedPageBreak/>
        <w:t xml:space="preserve">develop methods and processes to put the evidence into practice, and </w:t>
      </w:r>
    </w:p>
    <w:p w14:paraId="603EABF5" w14:textId="77777777" w:rsidR="00F12266" w:rsidRDefault="00F12266" w:rsidP="00F12266">
      <w:pPr>
        <w:pStyle w:val="ListParagraph"/>
        <w:numPr>
          <w:ilvl w:val="0"/>
          <w:numId w:val="2"/>
        </w:numPr>
        <w:spacing w:before="100" w:beforeAutospacing="1" w:after="100" w:afterAutospacing="1" w:line="240" w:lineRule="auto"/>
      </w:pPr>
      <w:r>
        <w:t xml:space="preserve">trial, test and evaluate policies and programs to drive more effective decisions and deliver better outcomes. </w:t>
      </w:r>
    </w:p>
    <w:p w14:paraId="46E9EAA0" w14:textId="10F6D3BC" w:rsidR="00F12266" w:rsidRPr="0045268C" w:rsidRDefault="00F12266" w:rsidP="00F12266">
      <w:pPr>
        <w:pStyle w:val="Body"/>
        <w:spacing w:before="100" w:beforeAutospacing="1" w:after="100" w:afterAutospacing="1"/>
        <w:rPr>
          <w:rFonts w:ascii="Calibri" w:eastAsia="Calibri" w:hAnsi="Calibri" w:cs="Calibri"/>
          <w:sz w:val="22"/>
          <w:szCs w:val="22"/>
        </w:rPr>
      </w:pPr>
      <w:r>
        <w:rPr>
          <w:rFonts w:ascii="Calibri" w:eastAsia="Calibri" w:hAnsi="Calibri" w:cs="Calibri"/>
          <w:sz w:val="22"/>
          <w:szCs w:val="22"/>
          <w:lang w:val="en-US"/>
        </w:rPr>
        <w:t xml:space="preserve">We work in collaboration with our global partnership network to ensure that we are accessing and producing only </w:t>
      </w:r>
      <w:proofErr w:type="gramStart"/>
      <w:r>
        <w:rPr>
          <w:rFonts w:ascii="Calibri" w:eastAsia="Calibri" w:hAnsi="Calibri" w:cs="Calibri"/>
          <w:sz w:val="22"/>
          <w:szCs w:val="22"/>
          <w:lang w:val="en-US"/>
        </w:rPr>
        <w:t>high quality</w:t>
      </w:r>
      <w:proofErr w:type="gramEnd"/>
      <w:r>
        <w:rPr>
          <w:rFonts w:ascii="Calibri" w:eastAsia="Calibri" w:hAnsi="Calibri" w:cs="Calibri"/>
          <w:sz w:val="22"/>
          <w:szCs w:val="22"/>
          <w:lang w:val="en-US"/>
        </w:rPr>
        <w:t xml:space="preserve"> evidence, developed through rigorous and innovative methods. As an independent, </w:t>
      </w:r>
      <w:r w:rsidR="00614712">
        <w:rPr>
          <w:rFonts w:ascii="Calibri" w:eastAsia="Calibri" w:hAnsi="Calibri" w:cs="Calibri"/>
          <w:sz w:val="22"/>
          <w:szCs w:val="22"/>
          <w:lang w:val="en-US"/>
        </w:rPr>
        <w:t>social purpose</w:t>
      </w:r>
      <w:r>
        <w:rPr>
          <w:rFonts w:ascii="Calibri" w:eastAsia="Calibri" w:hAnsi="Calibri" w:cs="Calibri"/>
          <w:sz w:val="22"/>
          <w:szCs w:val="22"/>
          <w:lang w:val="en-US"/>
        </w:rPr>
        <w:t xml:space="preserve"> </w:t>
      </w:r>
      <w:proofErr w:type="spellStart"/>
      <w:r>
        <w:rPr>
          <w:rFonts w:ascii="Calibri" w:eastAsia="Calibri" w:hAnsi="Calibri" w:cs="Calibri"/>
          <w:sz w:val="22"/>
          <w:szCs w:val="22"/>
          <w:lang w:val="en-US"/>
        </w:rPr>
        <w:t>organisation</w:t>
      </w:r>
      <w:proofErr w:type="spellEnd"/>
      <w:r>
        <w:rPr>
          <w:rFonts w:ascii="Calibri" w:eastAsia="Calibri" w:hAnsi="Calibri" w:cs="Calibri"/>
          <w:sz w:val="22"/>
          <w:szCs w:val="22"/>
          <w:lang w:val="en-US"/>
        </w:rPr>
        <w:t xml:space="preserve"> we are motivated by our mission to improve the lives of children, families and communities facing adversity.</w:t>
      </w:r>
    </w:p>
    <w:p w14:paraId="187C6DEC" w14:textId="77777777" w:rsidR="00ED5CA2" w:rsidRDefault="00C4388A">
      <w:pPr>
        <w:pStyle w:val="Body"/>
        <w:pBdr>
          <w:bottom w:val="single" w:sz="4" w:space="0" w:color="000000"/>
        </w:pBdr>
        <w:shd w:val="clear" w:color="auto" w:fill="FFFFFF"/>
        <w:rPr>
          <w:rFonts w:ascii="Calibri" w:eastAsia="Calibri" w:hAnsi="Calibri" w:cs="Calibri"/>
          <w:b/>
          <w:bCs/>
          <w:color w:val="009ADA"/>
          <w:u w:color="009ADA"/>
        </w:rPr>
      </w:pPr>
      <w:r>
        <w:rPr>
          <w:rFonts w:ascii="Calibri" w:eastAsia="Calibri" w:hAnsi="Calibri" w:cs="Calibri"/>
          <w:b/>
          <w:bCs/>
          <w:color w:val="009ADA"/>
          <w:u w:color="009ADA"/>
          <w:lang w:val="en-US"/>
        </w:rPr>
        <w:t>Role Purpose</w:t>
      </w:r>
    </w:p>
    <w:p w14:paraId="4F646B9C" w14:textId="526C29FA" w:rsidR="00943CCF" w:rsidRPr="00CD3B4B" w:rsidRDefault="00943CCF" w:rsidP="001A34BF">
      <w:pPr>
        <w:pStyle w:val="Body"/>
        <w:spacing w:before="240"/>
        <w:rPr>
          <w:rFonts w:ascii="Calibri" w:eastAsia="Calibri" w:hAnsi="Calibri" w:cs="Calibri"/>
          <w:sz w:val="22"/>
          <w:szCs w:val="22"/>
          <w:lang w:val="en-US"/>
        </w:rPr>
      </w:pPr>
      <w:r w:rsidRPr="00CD3B4B">
        <w:rPr>
          <w:rFonts w:ascii="Calibri" w:hAnsi="Calibri" w:cs="Calibri"/>
          <w:sz w:val="22"/>
          <w:szCs w:val="22"/>
          <w:lang w:val="en-US"/>
        </w:rPr>
        <w:t>Despite many years of reforms in the way that child and family services are delivered, there continues to be a growing demand on child protection and intensive family support services and increasing rates of child protection notifications. Aboriginal and Torres Strait Islander families continue to be over-represented in these systems.</w:t>
      </w:r>
      <w:r w:rsidR="00B61EAC" w:rsidRPr="00CD3B4B">
        <w:rPr>
          <w:rFonts w:ascii="Calibri" w:hAnsi="Calibri" w:cs="Calibri"/>
          <w:sz w:val="22"/>
          <w:szCs w:val="22"/>
          <w:lang w:val="en-US"/>
        </w:rPr>
        <w:t xml:space="preserve"> Families involved in child protection systems experience poorer educational, </w:t>
      </w:r>
      <w:proofErr w:type="gramStart"/>
      <w:r w:rsidR="00B61EAC" w:rsidRPr="00CD3B4B">
        <w:rPr>
          <w:rFonts w:ascii="Calibri" w:hAnsi="Calibri" w:cs="Calibri"/>
          <w:sz w:val="22"/>
          <w:szCs w:val="22"/>
          <w:lang w:val="en-US"/>
        </w:rPr>
        <w:t>physical</w:t>
      </w:r>
      <w:proofErr w:type="gramEnd"/>
      <w:r w:rsidR="00B61EAC" w:rsidRPr="00CD3B4B">
        <w:rPr>
          <w:rFonts w:ascii="Calibri" w:hAnsi="Calibri" w:cs="Calibri"/>
          <w:sz w:val="22"/>
          <w:szCs w:val="22"/>
          <w:lang w:val="en-US"/>
        </w:rPr>
        <w:t xml:space="preserve"> and mental health outcomes.  </w:t>
      </w:r>
    </w:p>
    <w:p w14:paraId="3EE940B8" w14:textId="77777777" w:rsidR="00943CCF" w:rsidRPr="00CD3B4B" w:rsidRDefault="00943CCF" w:rsidP="00943CCF">
      <w:pPr>
        <w:rPr>
          <w:rFonts w:ascii="Calibri" w:hAnsi="Calibri" w:cs="Calibri"/>
          <w:sz w:val="22"/>
          <w:szCs w:val="22"/>
        </w:rPr>
      </w:pPr>
    </w:p>
    <w:p w14:paraId="7A173B6F" w14:textId="3967F4C1" w:rsidR="00943CCF" w:rsidRPr="00CD3B4B" w:rsidRDefault="00943CCF" w:rsidP="00943CCF">
      <w:pPr>
        <w:rPr>
          <w:rFonts w:ascii="Calibri" w:hAnsi="Calibri" w:cs="Calibri"/>
          <w:sz w:val="22"/>
          <w:szCs w:val="22"/>
        </w:rPr>
      </w:pPr>
      <w:r w:rsidRPr="00CD3B4B">
        <w:rPr>
          <w:rFonts w:ascii="Calibri" w:hAnsi="Calibri" w:cs="Calibri"/>
          <w:sz w:val="22"/>
          <w:szCs w:val="22"/>
        </w:rPr>
        <w:t xml:space="preserve">CEI’s Evidence </w:t>
      </w:r>
      <w:r w:rsidR="00614712">
        <w:rPr>
          <w:rFonts w:ascii="Calibri" w:hAnsi="Calibri" w:cs="Calibri"/>
          <w:sz w:val="22"/>
          <w:szCs w:val="22"/>
        </w:rPr>
        <w:t>to Practice</w:t>
      </w:r>
      <w:r w:rsidRPr="00CD3B4B">
        <w:rPr>
          <w:rFonts w:ascii="Calibri" w:hAnsi="Calibri" w:cs="Calibri"/>
          <w:sz w:val="22"/>
          <w:szCs w:val="22"/>
        </w:rPr>
        <w:t xml:space="preserve"> team focuses on improving outcomes across </w:t>
      </w:r>
      <w:r w:rsidR="009548EE" w:rsidRPr="00CD3B4B">
        <w:rPr>
          <w:rFonts w:ascii="Calibri" w:hAnsi="Calibri" w:cs="Calibri"/>
          <w:sz w:val="22"/>
          <w:szCs w:val="22"/>
        </w:rPr>
        <w:t xml:space="preserve">the country </w:t>
      </w:r>
      <w:r w:rsidRPr="00CD3B4B">
        <w:rPr>
          <w:rFonts w:ascii="Calibri" w:hAnsi="Calibri" w:cs="Calibri"/>
          <w:sz w:val="22"/>
          <w:szCs w:val="22"/>
        </w:rPr>
        <w:t>for children and families through</w:t>
      </w:r>
      <w:r w:rsidR="00BE4D4F" w:rsidRPr="00CD3B4B">
        <w:rPr>
          <w:rFonts w:ascii="Calibri" w:hAnsi="Calibri" w:cs="Calibri"/>
          <w:sz w:val="22"/>
          <w:szCs w:val="22"/>
        </w:rPr>
        <w:t xml:space="preserve"> ensuring</w:t>
      </w:r>
      <w:r w:rsidRPr="00CD3B4B">
        <w:rPr>
          <w:rFonts w:ascii="Calibri" w:hAnsi="Calibri" w:cs="Calibri"/>
          <w:sz w:val="22"/>
          <w:szCs w:val="22"/>
        </w:rPr>
        <w:t xml:space="preserve">: </w:t>
      </w:r>
    </w:p>
    <w:p w14:paraId="7BD5C1C9" w14:textId="5D266AAF" w:rsidR="00943CCF" w:rsidRPr="00CD3B4B" w:rsidRDefault="00943CCF" w:rsidP="00D15776">
      <w:pPr>
        <w:pStyle w:val="ListParagraph"/>
        <w:numPr>
          <w:ilvl w:val="0"/>
          <w:numId w:val="34"/>
        </w:numPr>
        <w:spacing w:after="0"/>
        <w:rPr>
          <w:sz w:val="20"/>
          <w:szCs w:val="20"/>
          <w:lang w:eastAsia="en-US"/>
        </w:rPr>
      </w:pPr>
      <w:r w:rsidRPr="00CD3B4B">
        <w:t xml:space="preserve">families have access to evidence-informed programs and services that meet their </w:t>
      </w:r>
      <w:r w:rsidR="00D15776" w:rsidRPr="00CD3B4B">
        <w:t>needs.</w:t>
      </w:r>
      <w:r w:rsidRPr="00CD3B4B">
        <w:t xml:space="preserve"> </w:t>
      </w:r>
    </w:p>
    <w:p w14:paraId="495ECD1F" w14:textId="54EAFC59" w:rsidR="00943CCF" w:rsidRPr="00CD3B4B" w:rsidRDefault="00943CCF" w:rsidP="00D15776">
      <w:pPr>
        <w:pStyle w:val="ListParagraph"/>
        <w:numPr>
          <w:ilvl w:val="0"/>
          <w:numId w:val="34"/>
        </w:numPr>
        <w:spacing w:after="0"/>
        <w:rPr>
          <w:sz w:val="20"/>
          <w:szCs w:val="20"/>
          <w:lang w:eastAsia="en-US"/>
        </w:rPr>
      </w:pPr>
      <w:r w:rsidRPr="00CD3B4B">
        <w:t>evidence-informed programs and services are adapted for context and ‘fit’ with local service delivery models</w:t>
      </w:r>
      <w:r w:rsidR="00BE4D4F" w:rsidRPr="00CD3B4B">
        <w:t>.</w:t>
      </w:r>
      <w:r w:rsidRPr="00CD3B4B">
        <w:t xml:space="preserve"> </w:t>
      </w:r>
    </w:p>
    <w:p w14:paraId="3955C17D" w14:textId="7CEA7386" w:rsidR="00943CCF" w:rsidRPr="00CD3B4B" w:rsidRDefault="00943CCF" w:rsidP="00D42F8B">
      <w:pPr>
        <w:pStyle w:val="ListParagraph"/>
        <w:numPr>
          <w:ilvl w:val="0"/>
          <w:numId w:val="34"/>
        </w:numPr>
        <w:spacing w:after="0"/>
        <w:rPr>
          <w:sz w:val="20"/>
          <w:szCs w:val="20"/>
          <w:lang w:eastAsia="en-US"/>
        </w:rPr>
      </w:pPr>
      <w:r w:rsidRPr="00CD3B4B">
        <w:t>and evidence-informed programs and services are implemented as intended to achieve improved outcomes for families.</w:t>
      </w:r>
    </w:p>
    <w:p w14:paraId="29ECB9E5" w14:textId="77777777" w:rsidR="00943CCF" w:rsidRPr="00CD3B4B" w:rsidRDefault="00943CCF" w:rsidP="00943CCF">
      <w:pPr>
        <w:rPr>
          <w:rFonts w:ascii="Calibri" w:hAnsi="Calibri" w:cs="Calibri"/>
          <w:sz w:val="22"/>
          <w:szCs w:val="22"/>
        </w:rPr>
      </w:pPr>
    </w:p>
    <w:p w14:paraId="13B8B5FE" w14:textId="235849F1" w:rsidR="006D7D6F" w:rsidRPr="00CD3B4B" w:rsidRDefault="00C4388A" w:rsidP="00D42F8B">
      <w:pPr>
        <w:rPr>
          <w:rFonts w:ascii="Calibri" w:eastAsia="Calibri" w:hAnsi="Calibri" w:cs="Calibri"/>
          <w:sz w:val="22"/>
          <w:szCs w:val="22"/>
        </w:rPr>
      </w:pPr>
      <w:r w:rsidRPr="00CD3B4B">
        <w:rPr>
          <w:rFonts w:ascii="Calibri" w:eastAsia="Calibri" w:hAnsi="Calibri" w:cs="Calibri"/>
          <w:sz w:val="22"/>
          <w:szCs w:val="22"/>
        </w:rPr>
        <w:t>Working closely with senior staff, the role of the Advisor is to</w:t>
      </w:r>
      <w:r w:rsidR="003E586C" w:rsidRPr="00CD3B4B">
        <w:rPr>
          <w:rFonts w:ascii="Calibri" w:eastAsia="Calibri" w:hAnsi="Calibri" w:cs="Calibri"/>
          <w:sz w:val="22"/>
          <w:szCs w:val="22"/>
        </w:rPr>
        <w:t xml:space="preserve"> support and lead the delivery of a portfolio of CEI projects with government and community</w:t>
      </w:r>
      <w:r w:rsidR="006143DC" w:rsidRPr="00CD3B4B">
        <w:rPr>
          <w:rFonts w:ascii="Calibri" w:eastAsia="Calibri" w:hAnsi="Calibri" w:cs="Calibri"/>
          <w:sz w:val="22"/>
          <w:szCs w:val="22"/>
        </w:rPr>
        <w:t xml:space="preserve"> </w:t>
      </w:r>
      <w:r w:rsidR="003E586C" w:rsidRPr="00CD3B4B">
        <w:rPr>
          <w:rFonts w:ascii="Calibri" w:eastAsia="Calibri" w:hAnsi="Calibri" w:cs="Calibri"/>
          <w:sz w:val="22"/>
          <w:szCs w:val="22"/>
        </w:rPr>
        <w:t xml:space="preserve">services. </w:t>
      </w:r>
      <w:r w:rsidR="007F3010" w:rsidRPr="00CD3B4B">
        <w:rPr>
          <w:rFonts w:ascii="Calibri" w:eastAsia="Calibri" w:hAnsi="Calibri" w:cs="Calibri"/>
          <w:sz w:val="22"/>
          <w:szCs w:val="22"/>
        </w:rPr>
        <w:t>You will lead the</w:t>
      </w:r>
      <w:r w:rsidR="00D043C8" w:rsidRPr="00CD3B4B">
        <w:rPr>
          <w:rFonts w:ascii="Calibri" w:eastAsia="Calibri" w:hAnsi="Calibri" w:cs="Calibri"/>
          <w:sz w:val="22"/>
          <w:szCs w:val="22"/>
        </w:rPr>
        <w:t xml:space="preserve"> </w:t>
      </w:r>
      <w:r w:rsidR="007F3010" w:rsidRPr="00CD3B4B">
        <w:rPr>
          <w:rFonts w:ascii="Calibri" w:eastAsia="Calibri" w:hAnsi="Calibri" w:cs="Calibri"/>
          <w:sz w:val="22"/>
          <w:szCs w:val="22"/>
        </w:rPr>
        <w:t>developmen</w:t>
      </w:r>
      <w:r w:rsidR="00685E71" w:rsidRPr="00CD3B4B">
        <w:rPr>
          <w:rFonts w:ascii="Calibri" w:eastAsia="Calibri" w:hAnsi="Calibri" w:cs="Calibri"/>
          <w:sz w:val="22"/>
          <w:szCs w:val="22"/>
        </w:rPr>
        <w:t>t</w:t>
      </w:r>
      <w:r w:rsidR="00D043C8" w:rsidRPr="00CD3B4B">
        <w:rPr>
          <w:rFonts w:ascii="Calibri" w:eastAsia="Calibri" w:hAnsi="Calibri" w:cs="Calibri"/>
          <w:sz w:val="22"/>
          <w:szCs w:val="22"/>
        </w:rPr>
        <w:t xml:space="preserve"> </w:t>
      </w:r>
      <w:r w:rsidR="00685E71" w:rsidRPr="00CD3B4B">
        <w:rPr>
          <w:rFonts w:ascii="Calibri" w:eastAsia="Calibri" w:hAnsi="Calibri" w:cs="Calibri"/>
          <w:sz w:val="22"/>
          <w:szCs w:val="22"/>
        </w:rPr>
        <w:t>of</w:t>
      </w:r>
      <w:r w:rsidR="00D42F8B" w:rsidRPr="00CD3B4B">
        <w:rPr>
          <w:rFonts w:ascii="Calibri" w:eastAsia="Calibri" w:hAnsi="Calibri" w:cs="Calibri"/>
          <w:sz w:val="22"/>
          <w:szCs w:val="22"/>
        </w:rPr>
        <w:t xml:space="preserve"> evidence informed</w:t>
      </w:r>
      <w:r w:rsidR="00685E71" w:rsidRPr="00CD3B4B">
        <w:rPr>
          <w:rFonts w:ascii="Calibri" w:eastAsia="Calibri" w:hAnsi="Calibri" w:cs="Calibri"/>
          <w:sz w:val="22"/>
          <w:szCs w:val="22"/>
        </w:rPr>
        <w:t xml:space="preserve"> </w:t>
      </w:r>
      <w:r w:rsidR="007F3010" w:rsidRPr="00CD3B4B">
        <w:rPr>
          <w:rFonts w:ascii="Calibri" w:eastAsia="Calibri" w:hAnsi="Calibri" w:cs="Calibri"/>
          <w:sz w:val="22"/>
          <w:szCs w:val="22"/>
        </w:rPr>
        <w:t>practice frameworks</w:t>
      </w:r>
      <w:r w:rsidR="006143DC" w:rsidRPr="00CD3B4B">
        <w:rPr>
          <w:rFonts w:ascii="Calibri" w:eastAsia="Calibri" w:hAnsi="Calibri" w:cs="Calibri"/>
          <w:sz w:val="22"/>
          <w:szCs w:val="22"/>
        </w:rPr>
        <w:t>;</w:t>
      </w:r>
      <w:r w:rsidR="00D12E6E" w:rsidRPr="00CD3B4B">
        <w:rPr>
          <w:rFonts w:ascii="Calibri" w:eastAsia="Calibri" w:hAnsi="Calibri" w:cs="Calibri"/>
          <w:sz w:val="22"/>
          <w:szCs w:val="22"/>
        </w:rPr>
        <w:t xml:space="preserve"> support efforts to effectively implement interventions through a range of </w:t>
      </w:r>
      <w:r w:rsidR="002156E8" w:rsidRPr="00CD3B4B">
        <w:rPr>
          <w:rFonts w:ascii="Calibri" w:eastAsia="Calibri" w:hAnsi="Calibri" w:cs="Calibri"/>
          <w:sz w:val="22"/>
          <w:szCs w:val="22"/>
        </w:rPr>
        <w:t>evidence-based</w:t>
      </w:r>
      <w:r w:rsidR="00D12E6E" w:rsidRPr="00CD3B4B">
        <w:rPr>
          <w:rFonts w:ascii="Calibri" w:eastAsia="Calibri" w:hAnsi="Calibri" w:cs="Calibri"/>
          <w:sz w:val="22"/>
          <w:szCs w:val="22"/>
        </w:rPr>
        <w:t xml:space="preserve"> </w:t>
      </w:r>
      <w:r w:rsidR="00D15776" w:rsidRPr="00CD3B4B">
        <w:rPr>
          <w:rFonts w:ascii="Calibri" w:eastAsia="Calibri" w:hAnsi="Calibri" w:cs="Calibri"/>
          <w:sz w:val="22"/>
          <w:szCs w:val="22"/>
        </w:rPr>
        <w:t xml:space="preserve">strategies; </w:t>
      </w:r>
      <w:r w:rsidR="009548EE" w:rsidRPr="00CD3B4B">
        <w:rPr>
          <w:rFonts w:ascii="Calibri" w:eastAsia="Calibri" w:hAnsi="Calibri" w:cs="Calibri"/>
          <w:sz w:val="22"/>
          <w:szCs w:val="22"/>
        </w:rPr>
        <w:t xml:space="preserve">and </w:t>
      </w:r>
      <w:r w:rsidR="00D15776" w:rsidRPr="00CD3B4B">
        <w:rPr>
          <w:rFonts w:ascii="Calibri" w:eastAsia="Calibri" w:hAnsi="Calibri" w:cs="Calibri"/>
          <w:sz w:val="22"/>
          <w:szCs w:val="22"/>
        </w:rPr>
        <w:t>contribute</w:t>
      </w:r>
      <w:r w:rsidR="001A34BF" w:rsidRPr="00CD3B4B">
        <w:rPr>
          <w:rFonts w:ascii="Calibri" w:eastAsia="Calibri" w:hAnsi="Calibri" w:cs="Calibri"/>
          <w:sz w:val="22"/>
          <w:szCs w:val="22"/>
        </w:rPr>
        <w:t xml:space="preserve"> to project management,</w:t>
      </w:r>
      <w:r w:rsidR="00FF01EE" w:rsidRPr="00CD3B4B">
        <w:rPr>
          <w:rFonts w:ascii="Calibri" w:eastAsia="Calibri" w:hAnsi="Calibri" w:cs="Calibri"/>
          <w:sz w:val="22"/>
          <w:szCs w:val="22"/>
        </w:rPr>
        <w:t xml:space="preserve"> </w:t>
      </w:r>
      <w:r w:rsidR="001A34BF" w:rsidRPr="00CD3B4B">
        <w:rPr>
          <w:rFonts w:ascii="Calibri" w:eastAsia="Calibri" w:hAnsi="Calibri" w:cs="Calibri"/>
          <w:sz w:val="22"/>
          <w:szCs w:val="22"/>
        </w:rPr>
        <w:t>research</w:t>
      </w:r>
      <w:r w:rsidR="00294B81" w:rsidRPr="00CD3B4B">
        <w:rPr>
          <w:rFonts w:ascii="Calibri" w:eastAsia="Calibri" w:hAnsi="Calibri" w:cs="Calibri"/>
          <w:sz w:val="22"/>
          <w:szCs w:val="22"/>
        </w:rPr>
        <w:t xml:space="preserve">, </w:t>
      </w:r>
      <w:r w:rsidR="008F6BE2" w:rsidRPr="00CD3B4B">
        <w:rPr>
          <w:rFonts w:ascii="Calibri" w:eastAsia="Calibri" w:hAnsi="Calibri" w:cs="Calibri"/>
          <w:sz w:val="22"/>
          <w:szCs w:val="22"/>
        </w:rPr>
        <w:t>presentations,</w:t>
      </w:r>
      <w:r w:rsidR="001A34BF" w:rsidRPr="00CD3B4B">
        <w:rPr>
          <w:rFonts w:ascii="Calibri" w:eastAsia="Calibri" w:hAnsi="Calibri" w:cs="Calibri"/>
          <w:sz w:val="22"/>
          <w:szCs w:val="22"/>
        </w:rPr>
        <w:t xml:space="preserve"> and publications </w:t>
      </w:r>
      <w:r w:rsidR="00294B81" w:rsidRPr="00CD3B4B">
        <w:rPr>
          <w:rFonts w:ascii="Calibri" w:eastAsia="Calibri" w:hAnsi="Calibri" w:cs="Calibri"/>
          <w:sz w:val="22"/>
          <w:szCs w:val="22"/>
        </w:rPr>
        <w:t>as required</w:t>
      </w:r>
      <w:r w:rsidR="001A34BF" w:rsidRPr="00CD3B4B">
        <w:rPr>
          <w:rFonts w:ascii="Calibri" w:eastAsia="Calibri" w:hAnsi="Calibri" w:cs="Calibri"/>
          <w:sz w:val="22"/>
          <w:szCs w:val="22"/>
        </w:rPr>
        <w:t xml:space="preserve">. </w:t>
      </w:r>
    </w:p>
    <w:p w14:paraId="2BF5F927" w14:textId="77777777" w:rsidR="006D7D6F" w:rsidRPr="00CD3B4B" w:rsidRDefault="006D7D6F" w:rsidP="00D42F8B">
      <w:pPr>
        <w:rPr>
          <w:rFonts w:ascii="Calibri" w:eastAsia="Calibri" w:hAnsi="Calibri" w:cs="Calibri"/>
          <w:sz w:val="22"/>
          <w:szCs w:val="22"/>
        </w:rPr>
      </w:pPr>
    </w:p>
    <w:p w14:paraId="1ACFEDF4" w14:textId="7B6E87A4" w:rsidR="001A34BF" w:rsidRPr="00D42F8B" w:rsidRDefault="00A67E67" w:rsidP="00E85B30">
      <w:pPr>
        <w:widowControl w:val="0"/>
        <w:tabs>
          <w:tab w:val="left" w:pos="426"/>
          <w:tab w:val="left" w:pos="720"/>
        </w:tabs>
        <w:rPr>
          <w:rFonts w:ascii="Calibri" w:hAnsi="Calibri" w:cs="Calibri"/>
          <w:sz w:val="22"/>
          <w:szCs w:val="22"/>
          <w:lang w:val="en-AU"/>
        </w:rPr>
      </w:pPr>
      <w:r w:rsidRPr="00CD3B4B">
        <w:rPr>
          <w:rFonts w:ascii="Calibri" w:eastAsia="Calibri" w:hAnsi="Calibri" w:cs="Calibri"/>
          <w:sz w:val="22"/>
          <w:szCs w:val="22"/>
        </w:rPr>
        <w:t xml:space="preserve">As an Advisor you </w:t>
      </w:r>
      <w:r w:rsidR="00367B0C" w:rsidRPr="00CD3B4B">
        <w:rPr>
          <w:rFonts w:ascii="Calibri" w:eastAsia="Calibri" w:hAnsi="Calibri" w:cs="Calibri"/>
          <w:sz w:val="22"/>
          <w:szCs w:val="22"/>
        </w:rPr>
        <w:t xml:space="preserve">will </w:t>
      </w:r>
      <w:r w:rsidRPr="00CD3B4B">
        <w:rPr>
          <w:rFonts w:ascii="Calibri" w:eastAsia="Calibri" w:hAnsi="Calibri" w:cs="Calibri"/>
          <w:sz w:val="22"/>
          <w:szCs w:val="22"/>
        </w:rPr>
        <w:t xml:space="preserve">bring a high level of experience in </w:t>
      </w:r>
      <w:r w:rsidR="00E85B30" w:rsidRPr="00CD3B4B">
        <w:rPr>
          <w:rFonts w:ascii="Calibri" w:hAnsi="Calibri" w:cs="Calibri"/>
          <w:sz w:val="22"/>
          <w:szCs w:val="22"/>
        </w:rPr>
        <w:t>c</w:t>
      </w:r>
      <w:r w:rsidR="00367B0C" w:rsidRPr="00CD3B4B">
        <w:rPr>
          <w:rFonts w:ascii="Calibri" w:hAnsi="Calibri" w:cs="Calibri"/>
          <w:sz w:val="22"/>
          <w:szCs w:val="22"/>
        </w:rPr>
        <w:t>linical</w:t>
      </w:r>
      <w:r w:rsidR="00E85B30" w:rsidRPr="00CD3B4B">
        <w:rPr>
          <w:rFonts w:ascii="Calibri" w:hAnsi="Calibri" w:cs="Calibri"/>
          <w:sz w:val="22"/>
          <w:szCs w:val="22"/>
        </w:rPr>
        <w:t xml:space="preserve"> practice </w:t>
      </w:r>
      <w:r w:rsidR="00F83FAC">
        <w:rPr>
          <w:rFonts w:ascii="Calibri" w:hAnsi="Calibri" w:cs="Calibri"/>
          <w:sz w:val="22"/>
          <w:szCs w:val="22"/>
        </w:rPr>
        <w:t xml:space="preserve">of </w:t>
      </w:r>
      <w:r w:rsidR="005E2EA6" w:rsidRPr="00CD3B4B">
        <w:rPr>
          <w:rFonts w:ascii="Calibri" w:hAnsi="Calibri" w:cs="Calibri"/>
          <w:sz w:val="22"/>
          <w:szCs w:val="22"/>
        </w:rPr>
        <w:t xml:space="preserve">evidence-informed </w:t>
      </w:r>
      <w:r w:rsidR="00367B0C" w:rsidRPr="00CD3B4B">
        <w:rPr>
          <w:rFonts w:ascii="Calibri" w:hAnsi="Calibri" w:cs="Calibri"/>
          <w:sz w:val="22"/>
          <w:szCs w:val="22"/>
        </w:rPr>
        <w:t>therapeutic approaches.</w:t>
      </w:r>
      <w:r w:rsidR="00E85B30" w:rsidRPr="00CD3B4B">
        <w:rPr>
          <w:rFonts w:ascii="Calibri" w:hAnsi="Calibri" w:cs="Calibri"/>
          <w:sz w:val="22"/>
          <w:szCs w:val="22"/>
        </w:rPr>
        <w:t xml:space="preserve"> You will</w:t>
      </w:r>
      <w:r w:rsidRPr="00CD3B4B">
        <w:rPr>
          <w:rFonts w:ascii="Calibri" w:hAnsi="Calibri" w:cs="Calibri"/>
          <w:sz w:val="22"/>
          <w:szCs w:val="22"/>
        </w:rPr>
        <w:t xml:space="preserve"> benefit from a grounding in </w:t>
      </w:r>
      <w:r w:rsidR="001A34BF" w:rsidRPr="00CD3B4B">
        <w:rPr>
          <w:rFonts w:ascii="Calibri" w:eastAsia="Calibri" w:hAnsi="Calibri" w:cs="Calibri"/>
          <w:sz w:val="22"/>
          <w:szCs w:val="22"/>
        </w:rPr>
        <w:t>implementation science literature and/or experience in providing implementation support for evidence-informed programs and practices in social services settings.</w:t>
      </w:r>
      <w:r w:rsidR="00A52A5B" w:rsidRPr="00CD3B4B">
        <w:rPr>
          <w:rFonts w:ascii="Calibri" w:eastAsia="Calibri" w:hAnsi="Calibri" w:cs="Calibri"/>
          <w:sz w:val="22"/>
          <w:szCs w:val="22"/>
        </w:rPr>
        <w:t xml:space="preserve"> </w:t>
      </w:r>
      <w:r w:rsidR="00D15776" w:rsidRPr="00CD3B4B">
        <w:rPr>
          <w:rFonts w:ascii="Calibri" w:eastAsia="Calibri" w:hAnsi="Calibri" w:cs="Calibri"/>
          <w:sz w:val="22"/>
          <w:szCs w:val="22"/>
        </w:rPr>
        <w:t>You will be</w:t>
      </w:r>
      <w:r w:rsidR="00A52A5B" w:rsidRPr="00CD3B4B">
        <w:rPr>
          <w:rFonts w:ascii="Calibri" w:eastAsia="Calibri" w:hAnsi="Calibri" w:cs="Calibri"/>
          <w:sz w:val="22"/>
          <w:szCs w:val="22"/>
        </w:rPr>
        <w:t xml:space="preserve"> </w:t>
      </w:r>
      <w:r w:rsidR="00D15776" w:rsidRPr="00CD3B4B">
        <w:rPr>
          <w:rFonts w:ascii="Calibri" w:eastAsia="Calibri" w:hAnsi="Calibri" w:cs="Calibri"/>
          <w:sz w:val="22"/>
          <w:szCs w:val="22"/>
        </w:rPr>
        <w:t xml:space="preserve">flexible and bring </w:t>
      </w:r>
      <w:r w:rsidR="00A52A5B" w:rsidRPr="00CD3B4B">
        <w:rPr>
          <w:rFonts w:ascii="Calibri" w:eastAsia="Calibri" w:hAnsi="Calibri" w:cs="Calibri"/>
          <w:sz w:val="22"/>
          <w:szCs w:val="22"/>
        </w:rPr>
        <w:t>a diverse skillset to lead and contribute across CEI’s key areas of work.</w:t>
      </w:r>
      <w:r w:rsidR="00A52A5B">
        <w:rPr>
          <w:rFonts w:ascii="Calibri" w:eastAsia="Calibri" w:hAnsi="Calibri" w:cs="Calibri"/>
          <w:sz w:val="22"/>
          <w:szCs w:val="22"/>
        </w:rPr>
        <w:t xml:space="preserve"> </w:t>
      </w:r>
    </w:p>
    <w:p w14:paraId="18CCC938" w14:textId="77777777" w:rsidR="00891A2F" w:rsidRDefault="00891A2F" w:rsidP="00DE2D5C">
      <w:pPr>
        <w:pStyle w:val="Body"/>
        <w:pBdr>
          <w:bottom w:val="single" w:sz="4" w:space="0" w:color="000000"/>
        </w:pBdr>
        <w:shd w:val="clear" w:color="auto" w:fill="FFFFFF"/>
        <w:rPr>
          <w:rFonts w:ascii="Calibri" w:eastAsia="Calibri" w:hAnsi="Calibri" w:cs="Calibri"/>
          <w:b/>
          <w:bCs/>
          <w:color w:val="009ADA"/>
          <w:u w:color="009ADA"/>
          <w:lang w:val="en-US"/>
        </w:rPr>
      </w:pPr>
    </w:p>
    <w:p w14:paraId="12DCD2DF" w14:textId="7AD45CE4" w:rsidR="00ED5CA2" w:rsidRDefault="00C4388A" w:rsidP="00DE2D5C">
      <w:pPr>
        <w:pStyle w:val="Body"/>
        <w:pBdr>
          <w:bottom w:val="single" w:sz="4" w:space="0" w:color="000000"/>
        </w:pBdr>
        <w:shd w:val="clear" w:color="auto" w:fill="FFFFFF"/>
        <w:rPr>
          <w:rFonts w:ascii="Calibri" w:eastAsia="Calibri" w:hAnsi="Calibri" w:cs="Calibri"/>
          <w:b/>
          <w:bCs/>
          <w:sz w:val="22"/>
          <w:szCs w:val="22"/>
        </w:rPr>
      </w:pPr>
      <w:r>
        <w:rPr>
          <w:rFonts w:ascii="Calibri" w:eastAsia="Calibri" w:hAnsi="Calibri" w:cs="Calibri"/>
          <w:b/>
          <w:bCs/>
          <w:color w:val="009ADA"/>
          <w:u w:color="009ADA"/>
          <w:lang w:val="en-US"/>
        </w:rPr>
        <w:t>Key Areas of Responsibility</w:t>
      </w:r>
    </w:p>
    <w:p w14:paraId="3C926484" w14:textId="77777777" w:rsidR="00ED5CA2" w:rsidRDefault="00ED5CA2">
      <w:pPr>
        <w:pStyle w:val="Body"/>
        <w:widowControl w:val="0"/>
        <w:tabs>
          <w:tab w:val="left" w:pos="220"/>
          <w:tab w:val="left" w:pos="720"/>
        </w:tabs>
        <w:spacing w:line="276" w:lineRule="auto"/>
        <w:rPr>
          <w:rFonts w:ascii="Calibri" w:eastAsia="Calibri" w:hAnsi="Calibri" w:cs="Calibri"/>
          <w:sz w:val="22"/>
          <w:szCs w:val="22"/>
        </w:rPr>
      </w:pPr>
    </w:p>
    <w:p w14:paraId="5726FBEF" w14:textId="0E87CF12" w:rsidR="00ED5CA2" w:rsidRDefault="00C4388A">
      <w:pPr>
        <w:pStyle w:val="Body"/>
        <w:widowControl w:val="0"/>
        <w:tabs>
          <w:tab w:val="left" w:pos="220"/>
          <w:tab w:val="left" w:pos="720"/>
        </w:tabs>
        <w:spacing w:line="276" w:lineRule="auto"/>
        <w:rPr>
          <w:rFonts w:ascii="Calibri" w:eastAsia="Calibri" w:hAnsi="Calibri" w:cs="Calibri"/>
          <w:sz w:val="22"/>
          <w:szCs w:val="22"/>
          <w:lang w:val="en-US"/>
        </w:rPr>
      </w:pPr>
      <w:r>
        <w:rPr>
          <w:rFonts w:ascii="Calibri" w:eastAsia="Calibri" w:hAnsi="Calibri" w:cs="Calibri"/>
          <w:sz w:val="22"/>
          <w:szCs w:val="22"/>
          <w:lang w:val="en-US"/>
        </w:rPr>
        <w:t>Under the direction of the Director or Senior Advisor, the Advisor takes responsibility for the following activities</w:t>
      </w:r>
      <w:r w:rsidR="00BE66E2">
        <w:rPr>
          <w:rFonts w:ascii="Calibri" w:eastAsia="Calibri" w:hAnsi="Calibri" w:cs="Calibri"/>
          <w:sz w:val="22"/>
          <w:szCs w:val="22"/>
          <w:lang w:val="en-US"/>
        </w:rPr>
        <w:t>:</w:t>
      </w:r>
    </w:p>
    <w:p w14:paraId="5EC8E9E3" w14:textId="5076D098" w:rsidR="00F95DF9" w:rsidRPr="005E2EA6" w:rsidRDefault="00F95DF9" w:rsidP="00120C3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rPr>
          <w:b/>
          <w:bCs/>
        </w:rPr>
      </w:pPr>
      <w:r w:rsidRPr="005E2EA6">
        <w:rPr>
          <w:b/>
          <w:bCs/>
        </w:rPr>
        <w:t>Support the design and development of evidence</w:t>
      </w:r>
      <w:r w:rsidR="005E2EA6" w:rsidRPr="005E2EA6">
        <w:rPr>
          <w:b/>
          <w:bCs/>
        </w:rPr>
        <w:t>-</w:t>
      </w:r>
      <w:r w:rsidRPr="005E2EA6">
        <w:rPr>
          <w:b/>
          <w:bCs/>
        </w:rPr>
        <w:t xml:space="preserve">informed practice </w:t>
      </w:r>
      <w:r w:rsidR="005E2EA6" w:rsidRPr="005E2EA6">
        <w:rPr>
          <w:b/>
          <w:bCs/>
        </w:rPr>
        <w:t xml:space="preserve">resources, such as practice </w:t>
      </w:r>
      <w:r w:rsidRPr="005E2EA6">
        <w:rPr>
          <w:b/>
          <w:bCs/>
        </w:rPr>
        <w:t xml:space="preserve">frameworks and </w:t>
      </w:r>
      <w:r w:rsidR="005E2EA6" w:rsidRPr="005E2EA6">
        <w:rPr>
          <w:b/>
          <w:bCs/>
        </w:rPr>
        <w:t xml:space="preserve">practice </w:t>
      </w:r>
      <w:r w:rsidRPr="005E2EA6">
        <w:rPr>
          <w:b/>
          <w:bCs/>
        </w:rPr>
        <w:t>guides:</w:t>
      </w:r>
    </w:p>
    <w:p w14:paraId="60BC5EF6" w14:textId="0196E5F5" w:rsidR="003E06EE" w:rsidRPr="005E2EA6" w:rsidRDefault="00687618" w:rsidP="009E3326">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rPr>
          <w:b/>
          <w:bCs/>
        </w:rPr>
      </w:pPr>
      <w:proofErr w:type="spellStart"/>
      <w:r w:rsidRPr="005E2EA6">
        <w:lastRenderedPageBreak/>
        <w:t>An</w:t>
      </w:r>
      <w:r w:rsidR="0049164B" w:rsidRPr="005E2EA6">
        <w:t>alys</w:t>
      </w:r>
      <w:r w:rsidR="005E2EA6" w:rsidRPr="005E2EA6">
        <w:t>e</w:t>
      </w:r>
      <w:proofErr w:type="spellEnd"/>
      <w:r w:rsidR="005E2EA6" w:rsidRPr="005E2EA6">
        <w:t xml:space="preserve"> </w:t>
      </w:r>
      <w:r w:rsidR="0049164B" w:rsidRPr="005E2EA6">
        <w:t xml:space="preserve">and </w:t>
      </w:r>
      <w:proofErr w:type="spellStart"/>
      <w:r w:rsidR="006B5684" w:rsidRPr="005E2EA6">
        <w:t>synthesis</w:t>
      </w:r>
      <w:r w:rsidR="005E2EA6" w:rsidRPr="005E2EA6">
        <w:t>e</w:t>
      </w:r>
      <w:proofErr w:type="spellEnd"/>
      <w:r w:rsidR="0049164B" w:rsidRPr="005E2EA6">
        <w:t xml:space="preserve"> </w:t>
      </w:r>
      <w:r w:rsidR="006B5684" w:rsidRPr="005E2EA6">
        <w:t xml:space="preserve">the best available </w:t>
      </w:r>
      <w:r w:rsidR="004063D3" w:rsidRPr="005E2EA6">
        <w:t>research evidence</w:t>
      </w:r>
      <w:r w:rsidR="001517E9" w:rsidRPr="005E2EA6">
        <w:t>;</w:t>
      </w:r>
      <w:r w:rsidR="00B37A89" w:rsidRPr="005E2EA6">
        <w:t xml:space="preserve"> </w:t>
      </w:r>
      <w:r w:rsidR="00612077" w:rsidRPr="005E2EA6">
        <w:t xml:space="preserve">practitioner expertise </w:t>
      </w:r>
      <w:r w:rsidR="00ED5D25" w:rsidRPr="005E2EA6">
        <w:t>and insight;</w:t>
      </w:r>
      <w:r w:rsidR="001517E9" w:rsidRPr="005E2EA6">
        <w:t xml:space="preserve"> and</w:t>
      </w:r>
      <w:r w:rsidR="00ED5D25" w:rsidRPr="005E2EA6">
        <w:t xml:space="preserve"> lived </w:t>
      </w:r>
      <w:r w:rsidR="000B2552" w:rsidRPr="005E2EA6">
        <w:t>experience of</w:t>
      </w:r>
      <w:r w:rsidR="00612077" w:rsidRPr="005E2EA6">
        <w:t xml:space="preserve"> children and families</w:t>
      </w:r>
      <w:r w:rsidR="005E2EA6" w:rsidRPr="005E2EA6">
        <w:t xml:space="preserve"> to design evidence-informed practice resources</w:t>
      </w:r>
      <w:r w:rsidR="000E05A8" w:rsidRPr="005E2EA6">
        <w:t>.</w:t>
      </w:r>
    </w:p>
    <w:p w14:paraId="61FA1DAA" w14:textId="1D76DE8D" w:rsidR="00612077" w:rsidRPr="005E2EA6" w:rsidRDefault="005E2EA6" w:rsidP="00F95DF9">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rsidRPr="005E2EA6">
        <w:t>Test, trial and iterate</w:t>
      </w:r>
      <w:r w:rsidR="00D71D18" w:rsidRPr="005E2EA6">
        <w:t xml:space="preserve"> </w:t>
      </w:r>
      <w:r w:rsidRPr="005E2EA6">
        <w:t xml:space="preserve">practice resources </w:t>
      </w:r>
      <w:r w:rsidR="00E14928" w:rsidRPr="005E2EA6">
        <w:t xml:space="preserve">with key stakeholders </w:t>
      </w:r>
      <w:r w:rsidR="00545FCF" w:rsidRPr="005E2EA6">
        <w:t xml:space="preserve">and </w:t>
      </w:r>
      <w:r w:rsidR="00E14928" w:rsidRPr="005E2EA6">
        <w:t>partners</w:t>
      </w:r>
      <w:r w:rsidR="00545FCF" w:rsidRPr="005E2EA6">
        <w:t xml:space="preserve"> </w:t>
      </w:r>
      <w:r w:rsidR="006E0C10" w:rsidRPr="005E2EA6">
        <w:t>to ensure appropriateness and suitability</w:t>
      </w:r>
    </w:p>
    <w:p w14:paraId="2D31AE7E" w14:textId="4BDE53EB" w:rsidR="006E0C10" w:rsidRPr="005E2EA6" w:rsidRDefault="007E395B" w:rsidP="00F95DF9">
      <w:pPr>
        <w:pStyle w:val="ListParagraph"/>
        <w:numPr>
          <w:ilvl w:val="1"/>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rsidRPr="005E2EA6">
        <w:t>Writing evidence-informed practice frameworks and guides</w:t>
      </w:r>
      <w:r w:rsidR="00DE2D5C" w:rsidRPr="005E2EA6">
        <w:t xml:space="preserve"> that are fit for purpose and context</w:t>
      </w:r>
    </w:p>
    <w:p w14:paraId="62D7D06A" w14:textId="15163630" w:rsidR="00BE66E2" w:rsidRDefault="00656E68" w:rsidP="00120C3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rPr>
          <w:b/>
          <w:bCs/>
        </w:rPr>
      </w:pPr>
      <w:r w:rsidRPr="009A4206">
        <w:rPr>
          <w:b/>
          <w:bCs/>
        </w:rPr>
        <w:t xml:space="preserve">Providing implementation support for evidence-informed programs, </w:t>
      </w:r>
      <w:proofErr w:type="gramStart"/>
      <w:r w:rsidRPr="009A4206">
        <w:rPr>
          <w:b/>
          <w:bCs/>
        </w:rPr>
        <w:t>practices</w:t>
      </w:r>
      <w:proofErr w:type="gramEnd"/>
      <w:r w:rsidRPr="009A4206">
        <w:rPr>
          <w:b/>
          <w:bCs/>
        </w:rPr>
        <w:t xml:space="preserve"> and interventions</w:t>
      </w:r>
      <w:r w:rsidR="00BE66E2" w:rsidRPr="009A4206">
        <w:rPr>
          <w:b/>
          <w:bCs/>
        </w:rPr>
        <w:t>:</w:t>
      </w:r>
    </w:p>
    <w:p w14:paraId="393F7063" w14:textId="44F15EEA" w:rsidR="00BE66E2" w:rsidRDefault="00BE66E2"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r>
        <w:t xml:space="preserve">Keep </w:t>
      </w:r>
      <w:proofErr w:type="gramStart"/>
      <w:r>
        <w:t>up-to-date</w:t>
      </w:r>
      <w:proofErr w:type="gramEnd"/>
      <w:r>
        <w:t xml:space="preserve"> with implementation science literature and apply insights to implementation practice</w:t>
      </w:r>
    </w:p>
    <w:p w14:paraId="5AA54AC9" w14:textId="2C3B1659" w:rsidR="00BE66E2" w:rsidRPr="00656E68" w:rsidRDefault="00F36528"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r>
        <w:t xml:space="preserve">Design and deliver </w:t>
      </w:r>
      <w:r w:rsidR="00BE66E2">
        <w:t xml:space="preserve">high-quality training </w:t>
      </w:r>
      <w:r>
        <w:t>in f</w:t>
      </w:r>
      <w:r w:rsidR="00095E9C">
        <w:t>ace to face and online</w:t>
      </w:r>
      <w:r>
        <w:t xml:space="preserve"> </w:t>
      </w:r>
      <w:r w:rsidR="00114213">
        <w:t>formats</w:t>
      </w:r>
    </w:p>
    <w:p w14:paraId="16A6B524" w14:textId="71051832" w:rsidR="00BE66E2" w:rsidRPr="00E524DD" w:rsidRDefault="00BE66E2"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r>
        <w:t>Provid</w:t>
      </w:r>
      <w:r w:rsidR="00656E68">
        <w:t>e</w:t>
      </w:r>
      <w:r>
        <w:t xml:space="preserve"> post-training support for practitioners to translate their learnings into practice </w:t>
      </w:r>
      <w:proofErr w:type="gramStart"/>
      <w:r>
        <w:t>e.g.</w:t>
      </w:r>
      <w:proofErr w:type="gramEnd"/>
      <w:r>
        <w:t xml:space="preserve"> </w:t>
      </w:r>
      <w:r w:rsidR="00114213">
        <w:t xml:space="preserve">through </w:t>
      </w:r>
      <w:r>
        <w:t xml:space="preserve">coaching, field observation and review </w:t>
      </w:r>
    </w:p>
    <w:p w14:paraId="64BDF627" w14:textId="4E19F3C5" w:rsidR="00BE66E2" w:rsidRDefault="00BE66E2"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r>
        <w:t>Build</w:t>
      </w:r>
      <w:r w:rsidRPr="00E524DD">
        <w:t xml:space="preserve"> the capacity of</w:t>
      </w:r>
      <w:r>
        <w:t xml:space="preserve"> local agency staff and leadership to drive practice change and other implementation efforts</w:t>
      </w:r>
    </w:p>
    <w:p w14:paraId="54A9B6BD" w14:textId="21ACE9B9" w:rsidR="007B44ED" w:rsidRPr="00E524DD" w:rsidRDefault="007B44ED"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r>
        <w:t xml:space="preserve">Develop and use resources to support implementation in the field </w:t>
      </w:r>
      <w:proofErr w:type="gramStart"/>
      <w:r>
        <w:t>e.g.</w:t>
      </w:r>
      <w:proofErr w:type="gramEnd"/>
      <w:r>
        <w:t xml:space="preserve"> practice fidelity assessments, implementation plans</w:t>
      </w:r>
    </w:p>
    <w:p w14:paraId="66992B0E" w14:textId="56F60E57" w:rsidR="00BE66E2" w:rsidRDefault="00656E68" w:rsidP="00120C36">
      <w:pPr>
        <w:pStyle w:val="ListParagraph"/>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hanging="357"/>
        <w:contextualSpacing/>
      </w:pPr>
      <w:r>
        <w:t>Establish</w:t>
      </w:r>
      <w:r w:rsidR="00BE66E2">
        <w:t xml:space="preserve"> monitoring and evaluation processes</w:t>
      </w:r>
      <w:r>
        <w:t xml:space="preserve"> </w:t>
      </w:r>
      <w:r w:rsidR="00BE66E2">
        <w:t>(including monitoring implementation quality, client outcomes</w:t>
      </w:r>
      <w:r>
        <w:t xml:space="preserve"> </w:t>
      </w:r>
      <w:proofErr w:type="gramStart"/>
      <w:r>
        <w:t>as a result of</w:t>
      </w:r>
      <w:proofErr w:type="gramEnd"/>
      <w:r>
        <w:t xml:space="preserve"> the program/practice/intervention</w:t>
      </w:r>
      <w:r w:rsidR="00BE66E2">
        <w:t>)</w:t>
      </w:r>
      <w:r w:rsidR="00BE66E2" w:rsidRPr="00E524DD">
        <w:t xml:space="preserve"> </w:t>
      </w:r>
    </w:p>
    <w:p w14:paraId="38910C41" w14:textId="77777777" w:rsidR="005370A0" w:rsidRDefault="005370A0" w:rsidP="005370A0">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contextualSpacing/>
      </w:pPr>
    </w:p>
    <w:p w14:paraId="0C6548F1" w14:textId="467297C5" w:rsidR="00E65CD2" w:rsidRDefault="00656E68" w:rsidP="00120C3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rPr>
          <w:b/>
          <w:bCs/>
        </w:rPr>
      </w:pPr>
      <w:r w:rsidRPr="009A4206">
        <w:rPr>
          <w:b/>
          <w:bCs/>
        </w:rPr>
        <w:t xml:space="preserve">Contribute to CEI’s thought leadership </w:t>
      </w:r>
      <w:r w:rsidR="00E65CD2" w:rsidRPr="009A4206">
        <w:rPr>
          <w:b/>
          <w:bCs/>
        </w:rPr>
        <w:t xml:space="preserve">and knowledge exchange </w:t>
      </w:r>
      <w:r w:rsidRPr="009A4206">
        <w:rPr>
          <w:b/>
          <w:bCs/>
        </w:rPr>
        <w:t xml:space="preserve">in implementation science and related </w:t>
      </w:r>
      <w:r w:rsidR="00E65CD2" w:rsidRPr="009A4206">
        <w:rPr>
          <w:b/>
          <w:bCs/>
        </w:rPr>
        <w:t>topics:</w:t>
      </w:r>
    </w:p>
    <w:p w14:paraId="49C459BC" w14:textId="64855482" w:rsidR="00E65CD2" w:rsidRDefault="007B44ED" w:rsidP="00120C3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hanging="357"/>
        <w:contextualSpacing/>
      </w:pPr>
      <w:r>
        <w:t>Facilitate</w:t>
      </w:r>
      <w:r w:rsidR="00E65CD2">
        <w:t xml:space="preserve"> workshops </w:t>
      </w:r>
      <w:r>
        <w:t xml:space="preserve">and deliver </w:t>
      </w:r>
      <w:r w:rsidR="00E65CD2">
        <w:t xml:space="preserve">seminars and other activities to build the capacity of our partners and stakeholders </w:t>
      </w:r>
      <w:r>
        <w:t xml:space="preserve">to understand, use and embed evidence into their </w:t>
      </w:r>
      <w:proofErr w:type="gramStart"/>
      <w:r>
        <w:t>day to day</w:t>
      </w:r>
      <w:proofErr w:type="gramEnd"/>
      <w:r>
        <w:t xml:space="preserve"> work</w:t>
      </w:r>
    </w:p>
    <w:p w14:paraId="6A07F589" w14:textId="77777777" w:rsidR="00120C36" w:rsidRDefault="00120C36" w:rsidP="00120C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contextualSpacing/>
      </w:pPr>
    </w:p>
    <w:p w14:paraId="3E864F60" w14:textId="4E6381B4" w:rsidR="007B44ED" w:rsidRDefault="007B44ED" w:rsidP="00120C3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hanging="357"/>
        <w:contextualSpacing/>
      </w:pPr>
      <w:r w:rsidRPr="00E524DD">
        <w:t>Facilitat</w:t>
      </w:r>
      <w:r>
        <w:t>e</w:t>
      </w:r>
      <w:r w:rsidRPr="00E524DD">
        <w:t xml:space="preserve"> </w:t>
      </w:r>
      <w:r>
        <w:t>sector</w:t>
      </w:r>
      <w:r w:rsidRPr="00E524DD">
        <w:t xml:space="preserve"> and community consultation around implementation of evidence-</w:t>
      </w:r>
      <w:r>
        <w:t xml:space="preserve">informed programs, </w:t>
      </w:r>
      <w:proofErr w:type="gramStart"/>
      <w:r w:rsidRPr="00E524DD">
        <w:t>practices</w:t>
      </w:r>
      <w:proofErr w:type="gramEnd"/>
      <w:r w:rsidRPr="00E524DD">
        <w:t xml:space="preserve"> and </w:t>
      </w:r>
      <w:r>
        <w:t>interventions, and/or use of evidence in program and policy design and delivery</w:t>
      </w:r>
    </w:p>
    <w:p w14:paraId="5A73B6AC" w14:textId="77777777" w:rsidR="00120C36" w:rsidRDefault="00120C36" w:rsidP="00614712">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68"/>
        <w:contextualSpacing/>
      </w:pPr>
    </w:p>
    <w:p w14:paraId="79E7125F" w14:textId="56C0588F" w:rsidR="00614712" w:rsidRPr="00614712" w:rsidRDefault="007B44ED" w:rsidP="00614712">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line="480" w:lineRule="auto"/>
        <w:ind w:left="1170"/>
        <w:contextualSpacing/>
      </w:pPr>
      <w:r>
        <w:t>Provide evidence-informed implementation advice to clients and key stakeholders</w:t>
      </w:r>
    </w:p>
    <w:p w14:paraId="4990D5AD" w14:textId="6ECB0380" w:rsidR="00E65CD2" w:rsidRPr="009A4206" w:rsidRDefault="00F12266" w:rsidP="00614712">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240" w:line="480" w:lineRule="auto"/>
        <w:contextualSpacing/>
        <w:rPr>
          <w:b/>
          <w:bCs/>
        </w:rPr>
      </w:pPr>
      <w:r>
        <w:rPr>
          <w:b/>
          <w:bCs/>
        </w:rPr>
        <w:t xml:space="preserve"> </w:t>
      </w:r>
      <w:r w:rsidR="00656E68" w:rsidRPr="009A4206">
        <w:rPr>
          <w:b/>
          <w:bCs/>
        </w:rPr>
        <w:t>Project management and delivery</w:t>
      </w:r>
      <w:r w:rsidR="00BE66E2" w:rsidRPr="009A4206">
        <w:rPr>
          <w:b/>
          <w:bCs/>
        </w:rPr>
        <w:t>:</w:t>
      </w:r>
    </w:p>
    <w:p w14:paraId="1B56A9B6" w14:textId="50663888" w:rsidR="00BE66E2" w:rsidRDefault="00E65CD2" w:rsidP="00120C36">
      <w:pPr>
        <w:pStyle w:val="ListParagraph"/>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hanging="357"/>
        <w:contextualSpacing/>
      </w:pPr>
      <w:r>
        <w:t xml:space="preserve">Adopt the role of Project Manager for selected projects, taking responsibility for developing project plans, managing staff resources and project expenses, </w:t>
      </w:r>
      <w:r w:rsidR="00AF37B5">
        <w:t>liaising with the client, identifying project risks (</w:t>
      </w:r>
      <w:proofErr w:type="gramStart"/>
      <w:r w:rsidR="00AF37B5">
        <w:t>e.g.</w:t>
      </w:r>
      <w:proofErr w:type="gramEnd"/>
      <w:r w:rsidR="00AF37B5">
        <w:t xml:space="preserve"> contractual issues), </w:t>
      </w:r>
      <w:proofErr w:type="spellStart"/>
      <w:r>
        <w:t>co</w:t>
      </w:r>
      <w:r w:rsidR="006E60EE">
        <w:t>-</w:t>
      </w:r>
      <w:r>
        <w:t>ordinating</w:t>
      </w:r>
      <w:proofErr w:type="spellEnd"/>
      <w:r>
        <w:t xml:space="preserve"> project teams</w:t>
      </w:r>
      <w:r w:rsidR="007B44ED">
        <w:t xml:space="preserve"> and running team meetings</w:t>
      </w:r>
      <w:r>
        <w:t xml:space="preserve"> so that the project is delivered on time and on budget, and to a high standard. </w:t>
      </w:r>
    </w:p>
    <w:p w14:paraId="35AD3D90" w14:textId="77777777" w:rsidR="00120C36" w:rsidRDefault="00120C36" w:rsidP="00120C3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240" w:lineRule="auto"/>
        <w:ind w:left="1168"/>
        <w:contextualSpacing/>
      </w:pPr>
    </w:p>
    <w:p w14:paraId="68EB2A18" w14:textId="450D5929" w:rsidR="007B44ED" w:rsidRDefault="007B44ED" w:rsidP="006E60EE">
      <w:pPr>
        <w:pStyle w:val="ListParagraph"/>
        <w:numPr>
          <w:ilvl w:val="1"/>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Support quality project delivery by undertaking activities to a high standard in a timely fashion, such as:</w:t>
      </w:r>
    </w:p>
    <w:p w14:paraId="39F02E84" w14:textId="77777777" w:rsidR="007B44ED" w:rsidRDefault="007B44ED"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Coordinating and scheduling meetings and events</w:t>
      </w:r>
    </w:p>
    <w:p w14:paraId="570310D3" w14:textId="19E93DBD" w:rsidR="007B44ED" w:rsidRDefault="007B44ED"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 xml:space="preserve">Developing program logics/theories of change for evidence-informed programs, </w:t>
      </w:r>
      <w:proofErr w:type="gramStart"/>
      <w:r>
        <w:t>practices</w:t>
      </w:r>
      <w:proofErr w:type="gramEnd"/>
      <w:r>
        <w:t xml:space="preserve"> and interventions</w:t>
      </w:r>
    </w:p>
    <w:p w14:paraId="773050D2" w14:textId="77777777" w:rsidR="007B44ED" w:rsidRDefault="00E65CD2"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Collect</w:t>
      </w:r>
      <w:r w:rsidR="007B44ED">
        <w:t>ing</w:t>
      </w:r>
      <w:r>
        <w:t xml:space="preserve"> and analys</w:t>
      </w:r>
      <w:r w:rsidR="007B44ED">
        <w:t>ing</w:t>
      </w:r>
      <w:r w:rsidR="00BE66E2" w:rsidRPr="007B44ED">
        <w:t xml:space="preserve"> qualitative and quantitative data</w:t>
      </w:r>
      <w:r>
        <w:t xml:space="preserve"> for </w:t>
      </w:r>
      <w:r w:rsidR="007B44ED">
        <w:t>implementation</w:t>
      </w:r>
      <w:r>
        <w:t xml:space="preserve"> and evaluation projects</w:t>
      </w:r>
    </w:p>
    <w:p w14:paraId="1E091C9A" w14:textId="77777777" w:rsidR="007B44ED" w:rsidRDefault="00BE66E2"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rsidRPr="007B44ED">
        <w:t>Prepar</w:t>
      </w:r>
      <w:r w:rsidR="007B44ED">
        <w:t>ing</w:t>
      </w:r>
      <w:r w:rsidRPr="007B44ED">
        <w:t xml:space="preserve"> </w:t>
      </w:r>
      <w:r w:rsidR="00E65CD2">
        <w:t xml:space="preserve">high-quality written </w:t>
      </w:r>
      <w:r w:rsidRPr="007B44ED">
        <w:t>reports</w:t>
      </w:r>
    </w:p>
    <w:p w14:paraId="69487177" w14:textId="77777777" w:rsidR="007B44ED" w:rsidRDefault="007B44ED"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Preparing and delivering high-quality presentations (</w:t>
      </w:r>
      <w:proofErr w:type="gramStart"/>
      <w:r>
        <w:t>e.g.</w:t>
      </w:r>
      <w:proofErr w:type="gramEnd"/>
      <w:r>
        <w:t xml:space="preserve"> to clients, at conferences)</w:t>
      </w:r>
    </w:p>
    <w:p w14:paraId="43892981" w14:textId="338B1BEB" w:rsidR="00BE66E2" w:rsidRDefault="00BE66E2" w:rsidP="006E60EE">
      <w:pPr>
        <w:pStyle w:val="ListParagraph"/>
        <w:numPr>
          <w:ilvl w:val="2"/>
          <w:numId w:val="24"/>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rsidRPr="00E524DD">
        <w:t>Prepar</w:t>
      </w:r>
      <w:r w:rsidR="007B44ED">
        <w:t>ing</w:t>
      </w:r>
      <w:r w:rsidRPr="00E524DD">
        <w:t xml:space="preserve"> material for CEI publications (</w:t>
      </w:r>
      <w:proofErr w:type="gramStart"/>
      <w:r w:rsidRPr="00E524DD">
        <w:t>e.g.</w:t>
      </w:r>
      <w:proofErr w:type="gramEnd"/>
      <w:r w:rsidR="00E65CD2">
        <w:t xml:space="preserve"> w</w:t>
      </w:r>
      <w:r w:rsidRPr="00E524DD">
        <w:t>ebsite</w:t>
      </w:r>
      <w:r w:rsidR="00E65CD2">
        <w:t>, n</w:t>
      </w:r>
      <w:r w:rsidRPr="00E524DD">
        <w:t>ewsletters)</w:t>
      </w:r>
    </w:p>
    <w:p w14:paraId="7ABAD5DE" w14:textId="77777777" w:rsidR="005F5BB6" w:rsidRDefault="005F5BB6" w:rsidP="005F5BB6">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ind w:left="1170"/>
        <w:contextualSpacing/>
      </w:pPr>
    </w:p>
    <w:p w14:paraId="29BC4F4E" w14:textId="0936FB6D" w:rsidR="00E65CD2" w:rsidRPr="009A4206" w:rsidRDefault="00F12266" w:rsidP="00120C36">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rPr>
          <w:b/>
          <w:bCs/>
        </w:rPr>
      </w:pPr>
      <w:r>
        <w:rPr>
          <w:b/>
          <w:bCs/>
        </w:rPr>
        <w:t xml:space="preserve">  </w:t>
      </w:r>
      <w:r w:rsidR="00E65CD2" w:rsidRPr="009A4206">
        <w:rPr>
          <w:b/>
          <w:bCs/>
        </w:rPr>
        <w:t>Business development and stakeholder relationships:</w:t>
      </w:r>
    </w:p>
    <w:p w14:paraId="000A1462" w14:textId="55619415" w:rsidR="00BE66E2" w:rsidRDefault="00E65CD2" w:rsidP="00120C36">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t>Contribute to or lead the preparation of</w:t>
      </w:r>
      <w:r w:rsidR="00BE66E2" w:rsidRPr="001C1408">
        <w:t xml:space="preserve"> </w:t>
      </w:r>
      <w:r>
        <w:t xml:space="preserve">competitive </w:t>
      </w:r>
      <w:r w:rsidR="00BE66E2" w:rsidRPr="001C1408">
        <w:t>tenders</w:t>
      </w:r>
      <w:r>
        <w:t xml:space="preserve">, project proposals and </w:t>
      </w:r>
      <w:r w:rsidR="00BE66E2" w:rsidRPr="001C1408">
        <w:t>grant submissions</w:t>
      </w:r>
    </w:p>
    <w:p w14:paraId="2F5D7473" w14:textId="50655B2B" w:rsidR="00336143" w:rsidRPr="005370A0" w:rsidRDefault="00E65CD2" w:rsidP="00336143">
      <w:pPr>
        <w:pStyle w:val="ListParagraph"/>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120" w:line="360" w:lineRule="auto"/>
        <w:contextualSpacing/>
      </w:pPr>
      <w:r w:rsidRPr="00E524DD">
        <w:t>Support the development and maintenance of strong stakeholder relationships</w:t>
      </w:r>
    </w:p>
    <w:p w14:paraId="106364EF" w14:textId="2038EC34" w:rsidR="00AF37B5" w:rsidRPr="00336143" w:rsidRDefault="00120C36" w:rsidP="00336143">
      <w:pPr>
        <w:pStyle w:val="ListParagraph"/>
        <w:numPr>
          <w:ilvl w:val="0"/>
          <w:numId w:val="30"/>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b/>
          <w:bCs/>
        </w:rPr>
      </w:pPr>
      <w:r w:rsidRPr="00336143">
        <w:rPr>
          <w:b/>
          <w:bCs/>
        </w:rPr>
        <w:t>I</w:t>
      </w:r>
      <w:r w:rsidR="00AF37B5" w:rsidRPr="00336143">
        <w:rPr>
          <w:b/>
          <w:bCs/>
        </w:rPr>
        <w:t>nternal operations:</w:t>
      </w:r>
    </w:p>
    <w:p w14:paraId="0516635E" w14:textId="69538407" w:rsidR="00AF37B5" w:rsidRDefault="00004551" w:rsidP="005370A0">
      <w:pPr>
        <w:pStyle w:val="ListParagraph"/>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077" w:hanging="357"/>
        <w:contextualSpacing/>
      </w:pPr>
      <w:r w:rsidRPr="009A4206">
        <w:t>Proactively contribute to</w:t>
      </w:r>
      <w:r>
        <w:t xml:space="preserve"> CEI’s internal operations, </w:t>
      </w:r>
      <w:proofErr w:type="gramStart"/>
      <w:r>
        <w:t>activities</w:t>
      </w:r>
      <w:proofErr w:type="gramEnd"/>
      <w:r>
        <w:t xml:space="preserve"> and processes such as team meetings, knowledge management, and performance tracking.</w:t>
      </w:r>
    </w:p>
    <w:p w14:paraId="43FCE47F" w14:textId="77777777" w:rsidR="00004551" w:rsidRPr="009A4206" w:rsidRDefault="00004551" w:rsidP="005370A0">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120" w:line="240" w:lineRule="auto"/>
        <w:ind w:left="1077"/>
        <w:contextualSpacing/>
      </w:pPr>
    </w:p>
    <w:p w14:paraId="2C28EF82" w14:textId="4B0754CE" w:rsidR="005370A0" w:rsidRPr="00A432F8" w:rsidRDefault="00BE66E2" w:rsidP="00A432F8">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spacing w:after="120" w:line="360" w:lineRule="auto"/>
        <w:contextualSpacing/>
        <w:rPr>
          <w:b/>
          <w:bCs/>
        </w:rPr>
      </w:pPr>
      <w:r w:rsidRPr="009A4206">
        <w:rPr>
          <w:b/>
          <w:bCs/>
        </w:rPr>
        <w:t>Other duties as required.</w:t>
      </w:r>
    </w:p>
    <w:p w14:paraId="548911AB" w14:textId="20106395" w:rsidR="00ED5CA2" w:rsidRDefault="00C4388A">
      <w:pPr>
        <w:pStyle w:val="Body"/>
        <w:pBdr>
          <w:bottom w:val="single" w:sz="4" w:space="0" w:color="000000"/>
        </w:pBdr>
        <w:shd w:val="clear" w:color="auto" w:fill="FFFFFF"/>
        <w:rPr>
          <w:rFonts w:ascii="Calibri" w:eastAsia="Calibri" w:hAnsi="Calibri" w:cs="Calibri"/>
          <w:b/>
          <w:bCs/>
          <w:color w:val="009ADA"/>
          <w:u w:color="009ADA"/>
        </w:rPr>
      </w:pPr>
      <w:r>
        <w:rPr>
          <w:rFonts w:ascii="Calibri" w:eastAsia="Calibri" w:hAnsi="Calibri" w:cs="Calibri"/>
          <w:b/>
          <w:bCs/>
          <w:color w:val="009ADA"/>
          <w:u w:color="009ADA"/>
          <w:lang w:val="en-US"/>
        </w:rPr>
        <w:t>Competencies</w:t>
      </w:r>
    </w:p>
    <w:p w14:paraId="5923CC9D" w14:textId="77777777" w:rsidR="00F83FAC" w:rsidRDefault="00004551" w:rsidP="00F83FAC">
      <w:pPr>
        <w:autoSpaceDE w:val="0"/>
        <w:autoSpaceDN w:val="0"/>
        <w:adjustRightInd w:val="0"/>
        <w:rPr>
          <w:rFonts w:ascii="Calibri-Bold" w:hAnsi="Calibri-Bold" w:cs="Calibri-Bold"/>
          <w:b/>
          <w:bCs/>
        </w:rPr>
      </w:pPr>
      <w:r>
        <w:rPr>
          <w:rFonts w:ascii="Calibri-Bold" w:hAnsi="Calibri-Bold" w:cs="Calibri-Bold"/>
          <w:b/>
          <w:bCs/>
        </w:rPr>
        <w:t xml:space="preserve">Essential </w:t>
      </w:r>
    </w:p>
    <w:p w14:paraId="2D903F16" w14:textId="639EAB70" w:rsidR="00E23DF2" w:rsidRPr="00F83FAC" w:rsidRDefault="00FC7715" w:rsidP="00F83FAC">
      <w:pPr>
        <w:pStyle w:val="ListParagraph"/>
        <w:numPr>
          <w:ilvl w:val="0"/>
          <w:numId w:val="31"/>
        </w:numPr>
        <w:autoSpaceDE w:val="0"/>
        <w:autoSpaceDN w:val="0"/>
        <w:adjustRightInd w:val="0"/>
        <w:spacing w:after="0"/>
        <w:rPr>
          <w:rFonts w:ascii="Calibri-Bold" w:eastAsia="Arial Unicode MS" w:hAnsi="Calibri-Bold" w:cs="Calibri-Bold"/>
          <w:b/>
          <w:bCs/>
          <w:color w:val="auto"/>
          <w:sz w:val="24"/>
          <w:szCs w:val="24"/>
          <w:lang w:eastAsia="en-US"/>
        </w:rPr>
      </w:pPr>
      <w:r w:rsidRPr="00336143">
        <w:t xml:space="preserve">Postgraduate degree in psychology, social work, or related discipline </w:t>
      </w:r>
      <w:r w:rsidRPr="00F83FAC">
        <w:rPr>
          <w:u w:val="single"/>
        </w:rPr>
        <w:t>plus</w:t>
      </w:r>
      <w:r w:rsidRPr="00336143">
        <w:t xml:space="preserve"> </w:t>
      </w:r>
      <w:r w:rsidR="006E60EE">
        <w:t>3+</w:t>
      </w:r>
      <w:r w:rsidRPr="00336143">
        <w:t xml:space="preserve"> years of experience in a relevant content area and a willingness to </w:t>
      </w:r>
      <w:r w:rsidR="00E23DF2" w:rsidRPr="00336143">
        <w:t>quick</w:t>
      </w:r>
      <w:r w:rsidR="00E23DF2">
        <w:t xml:space="preserve">ly </w:t>
      </w:r>
      <w:r w:rsidRPr="00F83FAC">
        <w:rPr>
          <w:rFonts w:eastAsia="MS Mincho"/>
          <w:bCs/>
          <w:color w:val="auto"/>
          <w:bdr w:val="none" w:sz="0" w:space="0" w:color="auto"/>
          <w:lang w:val="en-AU" w:eastAsia="zh-TW"/>
        </w:rPr>
        <w:t>develop expertise in the other areas</w:t>
      </w:r>
      <w:r w:rsidR="00F83FAC" w:rsidRPr="00F83FAC">
        <w:rPr>
          <w:rFonts w:eastAsia="MS Mincho"/>
          <w:bCs/>
          <w:color w:val="auto"/>
          <w:bdr w:val="none" w:sz="0" w:space="0" w:color="auto"/>
          <w:lang w:val="en-AU" w:eastAsia="zh-TW"/>
        </w:rPr>
        <w:t xml:space="preserve">. </w:t>
      </w:r>
      <w:r w:rsidRPr="00F83FAC">
        <w:rPr>
          <w:i/>
          <w:iCs/>
        </w:rPr>
        <w:t xml:space="preserve">Relevant content areas </w:t>
      </w:r>
      <w:proofErr w:type="gramStart"/>
      <w:r w:rsidRPr="00F83FAC">
        <w:rPr>
          <w:i/>
          <w:iCs/>
        </w:rPr>
        <w:t>include</w:t>
      </w:r>
      <w:r w:rsidR="00C02F69" w:rsidRPr="00F83FAC">
        <w:rPr>
          <w:i/>
          <w:iCs/>
        </w:rPr>
        <w:t>:</w:t>
      </w:r>
      <w:proofErr w:type="gramEnd"/>
      <w:r w:rsidR="00C02F69" w:rsidRPr="00F83FAC">
        <w:rPr>
          <w:i/>
          <w:iCs/>
        </w:rPr>
        <w:t xml:space="preserve"> </w:t>
      </w:r>
      <w:r w:rsidRPr="00F83FAC">
        <w:rPr>
          <w:i/>
          <w:iCs/>
        </w:rPr>
        <w:t xml:space="preserve"> child welfare, parenting and families, </w:t>
      </w:r>
      <w:r w:rsidR="005F5BB6" w:rsidRPr="00F83FAC">
        <w:rPr>
          <w:i/>
          <w:iCs/>
        </w:rPr>
        <w:t xml:space="preserve">mental </w:t>
      </w:r>
      <w:r w:rsidRPr="00F83FAC">
        <w:rPr>
          <w:i/>
          <w:iCs/>
        </w:rPr>
        <w:t>health, education, housing and homelessness, justice and employmen</w:t>
      </w:r>
      <w:r w:rsidRPr="00F83FAC">
        <w:t>t.</w:t>
      </w:r>
    </w:p>
    <w:p w14:paraId="44373824" w14:textId="77BCEA2E" w:rsidR="00336143" w:rsidRDefault="00336143" w:rsidP="00F83FAC">
      <w:pPr>
        <w:pStyle w:val="ListParagraph"/>
        <w:widowControl w:val="0"/>
        <w:numPr>
          <w:ilvl w:val="0"/>
          <w:numId w:val="31"/>
        </w:numPr>
        <w:tabs>
          <w:tab w:val="left" w:pos="426"/>
          <w:tab w:val="left" w:pos="720"/>
        </w:tabs>
        <w:spacing w:after="0" w:line="240" w:lineRule="auto"/>
      </w:pPr>
      <w:r>
        <w:t xml:space="preserve">Experience in the design of evidence-informed practices, programs, </w:t>
      </w:r>
      <w:proofErr w:type="gramStart"/>
      <w:r>
        <w:t>interventions</w:t>
      </w:r>
      <w:proofErr w:type="gramEnd"/>
      <w:r>
        <w:t xml:space="preserve"> or policies in human services.</w:t>
      </w:r>
    </w:p>
    <w:p w14:paraId="30013A42" w14:textId="20B0C7F3" w:rsidR="00004551" w:rsidRPr="00336143" w:rsidRDefault="00F83FAC" w:rsidP="00F83FAC">
      <w:pPr>
        <w:pStyle w:val="ListParagraph"/>
        <w:widowControl w:val="0"/>
        <w:numPr>
          <w:ilvl w:val="0"/>
          <w:numId w:val="31"/>
        </w:numPr>
        <w:tabs>
          <w:tab w:val="left" w:pos="426"/>
          <w:tab w:val="left" w:pos="720"/>
        </w:tabs>
        <w:spacing w:after="0" w:line="240" w:lineRule="auto"/>
      </w:pPr>
      <w:r>
        <w:t>C</w:t>
      </w:r>
      <w:r w:rsidRPr="00CD3B4B">
        <w:t xml:space="preserve">linical </w:t>
      </w:r>
      <w:r>
        <w:t xml:space="preserve">expertise in the </w:t>
      </w:r>
      <w:r w:rsidRPr="00CD3B4B">
        <w:t xml:space="preserve">practice </w:t>
      </w:r>
      <w:r>
        <w:t>of</w:t>
      </w:r>
      <w:r w:rsidRPr="00CD3B4B">
        <w:t xml:space="preserve"> family therapy, cognitive-behavior therapy, parenting interventions or other evidence-informed therapeutic approaches.</w:t>
      </w:r>
      <w:r>
        <w:t xml:space="preserve"> </w:t>
      </w:r>
    </w:p>
    <w:p w14:paraId="71EE89AE" w14:textId="09DB13EF" w:rsidR="00004551" w:rsidRDefault="00004551" w:rsidP="00F83FAC">
      <w:pPr>
        <w:pStyle w:val="ListParagraph"/>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426"/>
          <w:tab w:val="left" w:pos="720"/>
        </w:tabs>
        <w:autoSpaceDE w:val="0"/>
        <w:autoSpaceDN w:val="0"/>
        <w:adjustRightInd w:val="0"/>
        <w:spacing w:after="0" w:line="240" w:lineRule="auto"/>
        <w:contextualSpacing/>
      </w:pPr>
      <w:r w:rsidRPr="00336143">
        <w:lastRenderedPageBreak/>
        <w:t xml:space="preserve">Excellent </w:t>
      </w:r>
      <w:r w:rsidRPr="00336143">
        <w:rPr>
          <w:rFonts w:eastAsia="MS Mincho"/>
          <w:bCs/>
          <w:color w:val="auto"/>
          <w:bdr w:val="none" w:sz="0" w:space="0" w:color="auto"/>
          <w:lang w:val="en-AU" w:eastAsia="zh-TW"/>
        </w:rPr>
        <w:t>interpersonal</w:t>
      </w:r>
      <w:r w:rsidRPr="00336143">
        <w:t xml:space="preserve"> skills and ability to collaboratively engage with a wide range of professionals</w:t>
      </w:r>
      <w:r w:rsidR="00C473B5" w:rsidRPr="00336143">
        <w:t xml:space="preserve">, </w:t>
      </w:r>
      <w:proofErr w:type="gramStart"/>
      <w:r w:rsidR="00C473B5" w:rsidRPr="00336143">
        <w:t>clients</w:t>
      </w:r>
      <w:proofErr w:type="gramEnd"/>
      <w:r w:rsidR="00C473B5" w:rsidRPr="00336143">
        <w:t xml:space="preserve"> and colleagues</w:t>
      </w:r>
      <w:r w:rsidR="00336143">
        <w:t>.</w:t>
      </w:r>
    </w:p>
    <w:p w14:paraId="33AD13A4" w14:textId="7D55DE11" w:rsidR="00336143" w:rsidRDefault="00004551"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 xml:space="preserve">High-level written </w:t>
      </w:r>
      <w:r w:rsidR="00C473B5" w:rsidRPr="00336143">
        <w:t>communication</w:t>
      </w:r>
      <w:r w:rsidRPr="00336143">
        <w:t xml:space="preserve"> skills, and ability to prepare high quality documents</w:t>
      </w:r>
      <w:r w:rsidR="00C473B5" w:rsidRPr="00336143">
        <w:t xml:space="preserve"> for a range of audiences (</w:t>
      </w:r>
      <w:proofErr w:type="gramStart"/>
      <w:r w:rsidR="00C473B5" w:rsidRPr="00336143">
        <w:t>e.g.</w:t>
      </w:r>
      <w:proofErr w:type="gramEnd"/>
      <w:r w:rsidR="00C473B5" w:rsidRPr="00336143">
        <w:t xml:space="preserve"> practitioners, policymakers, academics)</w:t>
      </w:r>
      <w:r w:rsidR="00336143">
        <w:t>.</w:t>
      </w:r>
    </w:p>
    <w:p w14:paraId="1EACB401" w14:textId="179AF1A6" w:rsidR="00336143" w:rsidRPr="00336143" w:rsidRDefault="00FC7715"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 xml:space="preserve">High-level oral communication skills including substantial experience in (and comfort with) delivering training, facilitating interactive </w:t>
      </w:r>
      <w:proofErr w:type="gramStart"/>
      <w:r w:rsidRPr="00336143">
        <w:t>workshops</w:t>
      </w:r>
      <w:proofErr w:type="gramEnd"/>
      <w:r w:rsidRPr="00336143">
        <w:t xml:space="preserve"> and giving oral presentations</w:t>
      </w:r>
      <w:r w:rsidR="00336143">
        <w:t>.</w:t>
      </w:r>
      <w:r w:rsidRPr="00336143">
        <w:t xml:space="preserve"> </w:t>
      </w:r>
    </w:p>
    <w:p w14:paraId="20DA8462" w14:textId="7F7CB928" w:rsidR="00004551" w:rsidRDefault="00004551"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Demonstrated ability to carry out project work and deliver high</w:t>
      </w:r>
      <w:r w:rsidR="00FC7715" w:rsidRPr="00336143">
        <w:t>-</w:t>
      </w:r>
      <w:r w:rsidRPr="00336143">
        <w:t>quality outcomes within tight time frames</w:t>
      </w:r>
      <w:r w:rsidR="00336143">
        <w:t>.</w:t>
      </w:r>
    </w:p>
    <w:p w14:paraId="2FEEF12D" w14:textId="6406E422" w:rsidR="00336143" w:rsidRDefault="00004551"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Ability and commitment to using technology to facilitate communication and project delivery, including a sound working knowledge of the Microsoft suite of programs (</w:t>
      </w:r>
      <w:proofErr w:type="gramStart"/>
      <w:r w:rsidRPr="00336143">
        <w:t>e.g.</w:t>
      </w:r>
      <w:proofErr w:type="gramEnd"/>
      <w:r w:rsidRPr="00336143">
        <w:t xml:space="preserve"> </w:t>
      </w:r>
      <w:proofErr w:type="spellStart"/>
      <w:r w:rsidRPr="00336143">
        <w:t>Powerpoint</w:t>
      </w:r>
      <w:proofErr w:type="spellEnd"/>
      <w:r w:rsidRPr="00336143">
        <w:t>, Excel, Word, Outlook)</w:t>
      </w:r>
      <w:r w:rsidR="00336143">
        <w:t>.</w:t>
      </w:r>
    </w:p>
    <w:p w14:paraId="551E3892" w14:textId="48B3FB58" w:rsidR="00C473B5" w:rsidRPr="00336143" w:rsidRDefault="00FC7715"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Demonstrated ability</w:t>
      </w:r>
      <w:r w:rsidR="00C473B5" w:rsidRPr="00336143">
        <w:t xml:space="preserve"> to work well independently and as part of a team</w:t>
      </w:r>
      <w:r w:rsidR="00336143">
        <w:t>.</w:t>
      </w:r>
    </w:p>
    <w:p w14:paraId="34A20348" w14:textId="5892648B" w:rsidR="004A12D0" w:rsidRPr="00336143" w:rsidRDefault="004A12D0" w:rsidP="00F83FAC">
      <w:pPr>
        <w:pStyle w:val="ListParagraph"/>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contextualSpacing/>
      </w:pPr>
      <w:r w:rsidRPr="00336143">
        <w:t>Ability to travel within and outside Australia</w:t>
      </w:r>
    </w:p>
    <w:p w14:paraId="62496AE2" w14:textId="77777777" w:rsidR="00E23DF2" w:rsidRDefault="00E23DF2" w:rsidP="00004551">
      <w:pPr>
        <w:autoSpaceDE w:val="0"/>
        <w:autoSpaceDN w:val="0"/>
        <w:adjustRightInd w:val="0"/>
        <w:rPr>
          <w:rFonts w:ascii="Calibri-Bold" w:hAnsi="Calibri-Bold" w:cs="Calibri-Bold"/>
          <w:b/>
          <w:bCs/>
        </w:rPr>
      </w:pPr>
    </w:p>
    <w:p w14:paraId="4CECD77B" w14:textId="399D4AC0" w:rsidR="00004551" w:rsidRDefault="00004551" w:rsidP="00004551">
      <w:pPr>
        <w:autoSpaceDE w:val="0"/>
        <w:autoSpaceDN w:val="0"/>
        <w:adjustRightInd w:val="0"/>
        <w:rPr>
          <w:rFonts w:ascii="Calibri-Bold" w:hAnsi="Calibri-Bold" w:cs="Calibri-Bold"/>
          <w:b/>
          <w:bCs/>
        </w:rPr>
      </w:pPr>
      <w:r>
        <w:rPr>
          <w:rFonts w:ascii="Calibri-Bold" w:hAnsi="Calibri-Bold" w:cs="Calibri-Bold"/>
          <w:b/>
          <w:bCs/>
        </w:rPr>
        <w:t>Desirable</w:t>
      </w:r>
    </w:p>
    <w:p w14:paraId="028159E7" w14:textId="43A79B41" w:rsidR="00336143" w:rsidRDefault="00004551" w:rsidP="00E23DF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pPr>
      <w:r w:rsidRPr="00665254">
        <w:t>Familiarity with the principles and practices of implementation science</w:t>
      </w:r>
      <w:r>
        <w:t xml:space="preserve"> including a strong understanding of related literature</w:t>
      </w:r>
      <w:r w:rsidR="00336143">
        <w:t>.</w:t>
      </w:r>
    </w:p>
    <w:p w14:paraId="70E8EDF8" w14:textId="6BBF24DA" w:rsidR="00336143" w:rsidRPr="00665254" w:rsidRDefault="00C473B5" w:rsidP="00E23DF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360"/>
        <w:contextualSpacing/>
      </w:pPr>
      <w:r>
        <w:t xml:space="preserve">Experience in monitoring and evaluation for programs, </w:t>
      </w:r>
      <w:proofErr w:type="gramStart"/>
      <w:r>
        <w:t>practices</w:t>
      </w:r>
      <w:proofErr w:type="gramEnd"/>
      <w:r>
        <w:t xml:space="preserve"> and interventions</w:t>
      </w:r>
      <w:r w:rsidR="00336143">
        <w:t>.</w:t>
      </w:r>
    </w:p>
    <w:p w14:paraId="067CE66F" w14:textId="77B90DFB" w:rsidR="00336143" w:rsidRDefault="00004551" w:rsidP="00E23DF2">
      <w:pPr>
        <w:pStyle w:val="ListParagraph"/>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360"/>
        <w:contextualSpacing/>
      </w:pPr>
      <w:r w:rsidRPr="00665254">
        <w:t xml:space="preserve">Prior </w:t>
      </w:r>
      <w:r w:rsidR="00C473B5">
        <w:t xml:space="preserve">direct </w:t>
      </w:r>
      <w:r w:rsidRPr="00665254">
        <w:t>experience supporting the implementation of an innovation (</w:t>
      </w:r>
      <w:proofErr w:type="gramStart"/>
      <w:r w:rsidRPr="00665254">
        <w:t>e.g.</w:t>
      </w:r>
      <w:proofErr w:type="gramEnd"/>
      <w:r w:rsidRPr="00665254">
        <w:t xml:space="preserve"> evidence-</w:t>
      </w:r>
      <w:r>
        <w:t>informed</w:t>
      </w:r>
      <w:r w:rsidRPr="00665254">
        <w:t xml:space="preserve"> practices and programs) into a service delivery context</w:t>
      </w:r>
      <w:r w:rsidR="00C473B5">
        <w:t xml:space="preserve"> e.g. through training and coaching frontline staff, supporting implementation leaders</w:t>
      </w:r>
      <w:r w:rsidR="00336143">
        <w:t>.</w:t>
      </w:r>
    </w:p>
    <w:p w14:paraId="28B77CCF" w14:textId="7D94CDC9" w:rsidR="00004551" w:rsidRDefault="00004551" w:rsidP="00E23DF2">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60"/>
        <w:contextualSpacing/>
      </w:pPr>
      <w:r>
        <w:t>K</w:t>
      </w:r>
      <w:r w:rsidRPr="00C473B5">
        <w:t>nowledge of empirical research</w:t>
      </w:r>
      <w:r>
        <w:t xml:space="preserve"> and current issues relating to</w:t>
      </w:r>
      <w:r w:rsidRPr="00C473B5">
        <w:t xml:space="preserve"> child maltreatment, parenting</w:t>
      </w:r>
      <w:r w:rsidR="00C473B5">
        <w:t xml:space="preserve">, family </w:t>
      </w:r>
      <w:r w:rsidR="00CE2E93">
        <w:t>violence</w:t>
      </w:r>
      <w:r w:rsidR="006E60EE">
        <w:t>, and/or related fields</w:t>
      </w:r>
      <w:r w:rsidR="00CE2E93">
        <w:t>.</w:t>
      </w:r>
    </w:p>
    <w:p w14:paraId="337661B2" w14:textId="7A476D88" w:rsidR="00D157DD" w:rsidRDefault="00D157DD" w:rsidP="00D157DD">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spacing w:before="120" w:after="0" w:line="240" w:lineRule="auto"/>
        <w:ind w:left="360"/>
        <w:contextualSpacing/>
      </w:pPr>
      <w:r>
        <w:t>E</w:t>
      </w:r>
      <w:r w:rsidRPr="00D157DD">
        <w:t xml:space="preserve">xperience working in or with Aboriginal </w:t>
      </w:r>
      <w:r w:rsidR="006E60EE">
        <w:t xml:space="preserve">and Torres Strait Islander </w:t>
      </w:r>
      <w:r w:rsidRPr="00D157DD">
        <w:t>communities</w:t>
      </w:r>
      <w:r>
        <w:t>.</w:t>
      </w:r>
    </w:p>
    <w:p w14:paraId="2141E315" w14:textId="49283DED" w:rsidR="00CD3B4B" w:rsidRDefault="00CD3B4B" w:rsidP="00CD3B4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pPr>
    </w:p>
    <w:p w14:paraId="27DC9673" w14:textId="77777777" w:rsidR="00CD3B4B" w:rsidRDefault="00CD3B4B" w:rsidP="00CD3B4B">
      <w:pPr>
        <w:widowControl w:val="0"/>
        <w:pBdr>
          <w:top w:val="none" w:sz="0" w:space="0" w:color="auto"/>
          <w:left w:val="none" w:sz="0" w:space="0" w:color="auto"/>
          <w:bottom w:val="none" w:sz="0" w:space="0" w:color="auto"/>
          <w:right w:val="none" w:sz="0" w:space="0" w:color="auto"/>
          <w:between w:val="none" w:sz="0" w:space="0" w:color="auto"/>
          <w:bar w:val="none" w:sz="0" w:color="auto"/>
        </w:pBdr>
        <w:spacing w:before="120"/>
        <w:contextualSpacing/>
      </w:pPr>
    </w:p>
    <w:p w14:paraId="5CC3EDB9" w14:textId="77777777" w:rsidR="00CD3B4B" w:rsidRPr="00CD3B4B" w:rsidRDefault="00CD3B4B" w:rsidP="00CD3B4B">
      <w:pPr>
        <w:pBdr>
          <w:bottom w:val="single" w:sz="4" w:space="0" w:color="auto"/>
        </w:pBdr>
        <w:shd w:val="clear" w:color="auto" w:fill="FFFFFF" w:themeFill="background1"/>
        <w:rPr>
          <w:rFonts w:ascii="Calibri" w:hAnsi="Calibri" w:cs="Calibri"/>
          <w:b/>
          <w:color w:val="009ADA"/>
          <w:sz w:val="22"/>
          <w:szCs w:val="22"/>
        </w:rPr>
      </w:pPr>
      <w:r w:rsidRPr="00CD3B4B">
        <w:rPr>
          <w:rFonts w:ascii="Calibri" w:hAnsi="Calibri" w:cs="Calibri"/>
          <w:b/>
          <w:color w:val="009ADA"/>
          <w:sz w:val="22"/>
          <w:szCs w:val="22"/>
        </w:rPr>
        <w:t>Diversity and Inclusion at CEI</w:t>
      </w:r>
    </w:p>
    <w:p w14:paraId="6383AAB2" w14:textId="77777777" w:rsidR="00CD3B4B" w:rsidRPr="00CD3B4B" w:rsidRDefault="00CD3B4B" w:rsidP="00CD3B4B">
      <w:pPr>
        <w:rPr>
          <w:rFonts w:ascii="Calibri" w:hAnsi="Calibri" w:cs="Calibri"/>
          <w:b/>
          <w:color w:val="009ADA"/>
          <w:sz w:val="22"/>
          <w:szCs w:val="22"/>
          <w:lang w:val="en-AU"/>
        </w:rPr>
      </w:pPr>
    </w:p>
    <w:p w14:paraId="4D385C5C" w14:textId="77342366" w:rsidR="00CD3B4B" w:rsidRPr="00CD3B4B" w:rsidRDefault="00CD3B4B" w:rsidP="00CD3B4B">
      <w:pPr>
        <w:rPr>
          <w:rFonts w:ascii="Calibri" w:hAnsi="Calibri" w:cs="Calibri"/>
          <w:bCs/>
          <w:color w:val="000000" w:themeColor="text1"/>
          <w:sz w:val="22"/>
          <w:szCs w:val="22"/>
          <w:lang w:val="en-AU"/>
        </w:rPr>
      </w:pPr>
      <w:r w:rsidRPr="00CD3B4B">
        <w:rPr>
          <w:rFonts w:ascii="Calibri" w:hAnsi="Calibri" w:cs="Calibri"/>
          <w:bCs/>
          <w:color w:val="000000" w:themeColor="text1"/>
          <w:sz w:val="22"/>
          <w:szCs w:val="22"/>
          <w:lang w:val="en-AU"/>
        </w:rPr>
        <w:t xml:space="preserve">We are committed to improving outcomes for communities who are facing adversity through leveraging the best available evidence. We value diversity and inclusion. We actively seek and welcome applications from people with diverse backgrounds and with lived experience of the social issues our work addresses and in the </w:t>
      </w:r>
      <w:proofErr w:type="gramStart"/>
      <w:r w:rsidRPr="00CD3B4B">
        <w:rPr>
          <w:rFonts w:ascii="Calibri" w:hAnsi="Calibri" w:cs="Calibri"/>
          <w:bCs/>
          <w:color w:val="000000" w:themeColor="text1"/>
          <w:sz w:val="22"/>
          <w:szCs w:val="22"/>
          <w:lang w:val="en-AU"/>
        </w:rPr>
        <w:t>communities</w:t>
      </w:r>
      <w:proofErr w:type="gramEnd"/>
      <w:r w:rsidRPr="00CD3B4B">
        <w:rPr>
          <w:rFonts w:ascii="Calibri" w:hAnsi="Calibri" w:cs="Calibri"/>
          <w:bCs/>
          <w:color w:val="000000" w:themeColor="text1"/>
          <w:sz w:val="22"/>
          <w:szCs w:val="22"/>
          <w:lang w:val="en-AU"/>
        </w:rPr>
        <w:t xml:space="preserve"> we aim to serve. We strongly encourage applications from Aboriginal and Torres Strait Islander</w:t>
      </w:r>
      <w:r w:rsidR="00F83FAC">
        <w:rPr>
          <w:rFonts w:ascii="Calibri" w:hAnsi="Calibri" w:cs="Calibri"/>
          <w:bCs/>
          <w:color w:val="000000" w:themeColor="text1"/>
          <w:sz w:val="22"/>
          <w:szCs w:val="22"/>
          <w:lang w:val="en-AU"/>
        </w:rPr>
        <w:t xml:space="preserve"> candidates</w:t>
      </w:r>
      <w:r w:rsidRPr="00CD3B4B">
        <w:rPr>
          <w:rFonts w:ascii="Calibri" w:hAnsi="Calibri" w:cs="Calibri"/>
          <w:bCs/>
          <w:color w:val="000000" w:themeColor="text1"/>
          <w:sz w:val="22"/>
          <w:szCs w:val="22"/>
          <w:lang w:val="en-AU"/>
        </w:rPr>
        <w:t xml:space="preserve">. </w:t>
      </w:r>
    </w:p>
    <w:p w14:paraId="063C0C45" w14:textId="77777777" w:rsidR="00CD3B4B" w:rsidRDefault="00CD3B4B" w:rsidP="00CD3B4B">
      <w:pPr>
        <w:rPr>
          <w:rFonts w:asciiTheme="minorHAnsi" w:hAnsiTheme="minorHAnsi" w:cstheme="minorHAnsi"/>
          <w:bCs/>
          <w:color w:val="000000" w:themeColor="text1"/>
          <w:sz w:val="22"/>
          <w:szCs w:val="22"/>
          <w:lang w:val="en-AU"/>
        </w:rPr>
      </w:pPr>
    </w:p>
    <w:p w14:paraId="26059728" w14:textId="1A932A59" w:rsidR="00ED5CA2" w:rsidRDefault="00ED5CA2" w:rsidP="00E23DF2">
      <w:pPr>
        <w:contextualSpacing/>
      </w:pPr>
    </w:p>
    <w:p w14:paraId="1ACC5999" w14:textId="2C95FE14" w:rsidR="00B61EAC" w:rsidRDefault="00B61EAC" w:rsidP="00E23DF2">
      <w:pPr>
        <w:contextualSpacing/>
      </w:pPr>
    </w:p>
    <w:p w14:paraId="11410149" w14:textId="7E81C80C" w:rsidR="00B61EAC" w:rsidRDefault="00B61EAC" w:rsidP="00E23DF2">
      <w:pPr>
        <w:contextualSpacing/>
      </w:pPr>
    </w:p>
    <w:sectPr w:rsidR="00B61EAC">
      <w:headerReference w:type="default" r:id="rId7"/>
      <w:footerReference w:type="default" r:id="rId8"/>
      <w:pgSz w:w="16820" w:h="11900" w:orient="landscape"/>
      <w:pgMar w:top="1574" w:right="680" w:bottom="1134" w:left="1701" w:header="284"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2C8A4" w14:textId="77777777" w:rsidR="0099453F" w:rsidRDefault="0099453F">
      <w:r>
        <w:separator/>
      </w:r>
    </w:p>
  </w:endnote>
  <w:endnote w:type="continuationSeparator" w:id="0">
    <w:p w14:paraId="2734DCE9" w14:textId="77777777" w:rsidR="0099453F" w:rsidRDefault="009945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Bold">
    <w:altName w:val="Calibri"/>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8D3E8" w14:textId="77777777" w:rsidR="00ED5CA2" w:rsidRDefault="00C4388A">
    <w:pPr>
      <w:pStyle w:val="Footer"/>
      <w:jc w:val="right"/>
      <w:rPr>
        <w:rFonts w:ascii="Calibri" w:eastAsia="Calibri" w:hAnsi="Calibri" w:cs="Calibri"/>
        <w:sz w:val="16"/>
        <w:szCs w:val="16"/>
      </w:rPr>
    </w:pPr>
    <w:r>
      <w:rPr>
        <w:rFonts w:ascii="Calibri" w:eastAsia="Calibri" w:hAnsi="Calibri" w:cs="Calibri"/>
        <w:sz w:val="16"/>
        <w:szCs w:val="16"/>
      </w:rPr>
      <w:fldChar w:fldCharType="begin"/>
    </w:r>
    <w:r>
      <w:rPr>
        <w:rFonts w:ascii="Calibri" w:eastAsia="Calibri" w:hAnsi="Calibri" w:cs="Calibri"/>
        <w:sz w:val="16"/>
        <w:szCs w:val="16"/>
      </w:rPr>
      <w:instrText xml:space="preserve"> PAGE </w:instrText>
    </w:r>
    <w:r>
      <w:rPr>
        <w:rFonts w:ascii="Calibri" w:eastAsia="Calibri" w:hAnsi="Calibri" w:cs="Calibri"/>
        <w:sz w:val="16"/>
        <w:szCs w:val="16"/>
      </w:rPr>
      <w:fldChar w:fldCharType="separate"/>
    </w:r>
    <w:r>
      <w:rPr>
        <w:rFonts w:ascii="Calibri" w:eastAsia="Calibri" w:hAnsi="Calibri" w:cs="Calibri"/>
        <w:sz w:val="16"/>
        <w:szCs w:val="16"/>
      </w:rPr>
      <w:t>4</w:t>
    </w:r>
    <w:r>
      <w:rPr>
        <w:rFonts w:ascii="Calibri" w:eastAsia="Calibri" w:hAnsi="Calibri" w:cs="Calibri"/>
        <w:sz w:val="16"/>
        <w:szCs w:val="16"/>
      </w:rPr>
      <w:fldChar w:fldCharType="end"/>
    </w:r>
  </w:p>
  <w:p w14:paraId="02E62BE0" w14:textId="77777777" w:rsidR="00ED5CA2" w:rsidRDefault="00C4388A">
    <w:pPr>
      <w:pStyle w:val="Footer"/>
      <w:jc w:val="center"/>
      <w:rPr>
        <w:rFonts w:ascii="Calibri" w:eastAsia="Calibri" w:hAnsi="Calibri" w:cs="Calibri"/>
        <w:color w:val="4F81BD"/>
        <w:sz w:val="16"/>
        <w:szCs w:val="16"/>
        <w:u w:color="4F81BD"/>
      </w:rPr>
    </w:pPr>
    <w:r>
      <w:rPr>
        <w:rFonts w:ascii="Calibri" w:eastAsia="Calibri" w:hAnsi="Calibri" w:cs="Calibri"/>
        <w:b/>
        <w:bCs/>
        <w:color w:val="4F81BD"/>
        <w:sz w:val="16"/>
        <w:szCs w:val="16"/>
        <w:u w:color="4F81BD"/>
      </w:rPr>
      <w:t>Web</w:t>
    </w:r>
    <w:r>
      <w:rPr>
        <w:rFonts w:ascii="Calibri" w:eastAsia="Calibri" w:hAnsi="Calibri" w:cs="Calibri"/>
        <w:color w:val="4F81BD"/>
        <w:sz w:val="16"/>
        <w:szCs w:val="16"/>
        <w:u w:color="4F81BD"/>
      </w:rPr>
      <w:t>: ceiglobal.org | Twitter: @CEI_org</w:t>
    </w:r>
  </w:p>
  <w:p w14:paraId="532DD384" w14:textId="77777777" w:rsidR="00ED5CA2" w:rsidRDefault="00C4388A">
    <w:pPr>
      <w:pStyle w:val="Footer"/>
      <w:jc w:val="center"/>
      <w:rPr>
        <w:rFonts w:ascii="Calibri" w:eastAsia="Calibri" w:hAnsi="Calibri" w:cs="Calibri"/>
        <w:color w:val="4F81BD"/>
        <w:sz w:val="16"/>
        <w:szCs w:val="16"/>
        <w:u w:color="4F81BD"/>
      </w:rPr>
    </w:pPr>
    <w:r>
      <w:rPr>
        <w:rFonts w:ascii="Calibri" w:eastAsia="Calibri" w:hAnsi="Calibri" w:cs="Calibri"/>
        <w:b/>
        <w:bCs/>
        <w:color w:val="4F81BD"/>
        <w:sz w:val="16"/>
        <w:szCs w:val="16"/>
        <w:u w:color="4F81BD"/>
      </w:rPr>
      <w:t>Melbourne (head office):</w:t>
    </w:r>
    <w:r>
      <w:rPr>
        <w:rFonts w:ascii="Calibri" w:eastAsia="Calibri" w:hAnsi="Calibri" w:cs="Calibri"/>
        <w:color w:val="4F81BD"/>
        <w:sz w:val="16"/>
        <w:szCs w:val="16"/>
        <w:u w:color="4F81BD"/>
      </w:rPr>
      <w:t xml:space="preserve"> 33 Lincoln Square South, Carlton VIC 3053</w:t>
    </w:r>
  </w:p>
  <w:p w14:paraId="20185011" w14:textId="77777777" w:rsidR="00ED5CA2" w:rsidRDefault="00C4388A">
    <w:pPr>
      <w:pStyle w:val="Footer"/>
      <w:jc w:val="center"/>
      <w:rPr>
        <w:rFonts w:ascii="Calibri" w:eastAsia="Calibri" w:hAnsi="Calibri" w:cs="Calibri"/>
        <w:color w:val="4F81BD"/>
        <w:sz w:val="16"/>
        <w:szCs w:val="16"/>
        <w:u w:color="4F81BD"/>
      </w:rPr>
    </w:pPr>
    <w:r>
      <w:rPr>
        <w:rFonts w:ascii="Calibri" w:eastAsia="Calibri" w:hAnsi="Calibri" w:cs="Calibri"/>
        <w:b/>
        <w:bCs/>
        <w:color w:val="4F81BD"/>
        <w:sz w:val="16"/>
        <w:szCs w:val="16"/>
        <w:u w:color="4F81BD"/>
      </w:rPr>
      <w:t>Sydney</w:t>
    </w:r>
    <w:r>
      <w:rPr>
        <w:rFonts w:ascii="Calibri" w:eastAsia="Calibri" w:hAnsi="Calibri" w:cs="Calibri"/>
        <w:color w:val="4F81BD"/>
        <w:sz w:val="16"/>
        <w:szCs w:val="16"/>
        <w:u w:color="4F81BD"/>
      </w:rPr>
      <w:t xml:space="preserve">:  </w:t>
    </w:r>
    <w:proofErr w:type="spellStart"/>
    <w:r>
      <w:rPr>
        <w:rFonts w:ascii="Calibri" w:eastAsia="Calibri" w:hAnsi="Calibri" w:cs="Calibri"/>
        <w:color w:val="4F81BD"/>
        <w:sz w:val="16"/>
        <w:szCs w:val="16"/>
        <w:u w:color="4F81BD"/>
      </w:rPr>
      <w:t>WeWork</w:t>
    </w:r>
    <w:proofErr w:type="spellEnd"/>
    <w:r>
      <w:rPr>
        <w:rFonts w:ascii="Calibri" w:eastAsia="Calibri" w:hAnsi="Calibri" w:cs="Calibri"/>
        <w:color w:val="4F81BD"/>
        <w:sz w:val="16"/>
        <w:szCs w:val="16"/>
        <w:u w:color="4F81BD"/>
      </w:rPr>
      <w:t>, 100 Harris Street, Pyrmont, NSW 2009</w:t>
    </w:r>
  </w:p>
  <w:p w14:paraId="5FC44FE0" w14:textId="6CB96E8B" w:rsidR="00ED5CA2" w:rsidRDefault="00C4388A">
    <w:pPr>
      <w:pStyle w:val="Body"/>
      <w:jc w:val="center"/>
      <w:rPr>
        <w:rFonts w:ascii="Calibri" w:eastAsia="Calibri" w:hAnsi="Calibri" w:cs="Calibri"/>
        <w:color w:val="4F81BD"/>
        <w:sz w:val="16"/>
        <w:szCs w:val="16"/>
        <w:u w:color="4F81BD"/>
        <w:lang w:val="en-US"/>
      </w:rPr>
    </w:pPr>
    <w:r>
      <w:rPr>
        <w:rFonts w:ascii="Calibri" w:eastAsia="Calibri" w:hAnsi="Calibri" w:cs="Calibri"/>
        <w:b/>
        <w:bCs/>
        <w:color w:val="4F81BD"/>
        <w:sz w:val="16"/>
        <w:szCs w:val="16"/>
        <w:u w:color="4F81BD"/>
      </w:rPr>
      <w:t>Singapore</w:t>
    </w:r>
    <w:r>
      <w:rPr>
        <w:rFonts w:ascii="Calibri" w:eastAsia="Calibri" w:hAnsi="Calibri" w:cs="Calibri"/>
        <w:color w:val="4F81BD"/>
        <w:sz w:val="16"/>
        <w:szCs w:val="16"/>
        <w:u w:color="4F81BD"/>
      </w:rPr>
      <w:t xml:space="preserve">:  </w:t>
    </w:r>
    <w:r>
      <w:rPr>
        <w:rFonts w:ascii="Calibri" w:eastAsia="Calibri" w:hAnsi="Calibri" w:cs="Calibri"/>
        <w:color w:val="4F81BD"/>
        <w:sz w:val="16"/>
        <w:szCs w:val="16"/>
        <w:u w:color="4F81BD"/>
        <w:lang w:val="en-US"/>
      </w:rPr>
      <w:t>55 &amp; 55A Duxton Road, Singapore (089519)</w:t>
    </w:r>
  </w:p>
  <w:p w14:paraId="20D2C109" w14:textId="72DB5E8F" w:rsidR="0084146F" w:rsidRDefault="0084146F" w:rsidP="00A432F8">
    <w:pPr>
      <w:pStyle w:val="Bod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89F0D" w14:textId="77777777" w:rsidR="0099453F" w:rsidRDefault="0099453F">
      <w:r>
        <w:separator/>
      </w:r>
    </w:p>
  </w:footnote>
  <w:footnote w:type="continuationSeparator" w:id="0">
    <w:p w14:paraId="3B2D0512" w14:textId="77777777" w:rsidR="0099453F" w:rsidRDefault="009945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60B8" w14:textId="77777777" w:rsidR="00ED5CA2" w:rsidRDefault="00C4388A">
    <w:pPr>
      <w:pStyle w:val="Header"/>
    </w:pPr>
    <w:r>
      <w:rPr>
        <w:noProof/>
      </w:rPr>
      <w:drawing>
        <wp:anchor distT="152400" distB="152400" distL="152400" distR="152400" simplePos="0" relativeHeight="251658240" behindDoc="1" locked="0" layoutInCell="1" allowOverlap="1" wp14:anchorId="17C73279" wp14:editId="4FE80D38">
          <wp:simplePos x="0" y="0"/>
          <wp:positionH relativeFrom="page">
            <wp:posOffset>7798307</wp:posOffset>
          </wp:positionH>
          <wp:positionV relativeFrom="page">
            <wp:posOffset>180975</wp:posOffset>
          </wp:positionV>
          <wp:extent cx="2450592" cy="740664"/>
          <wp:effectExtent l="0" t="0" r="0" b="0"/>
          <wp:wrapNone/>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1"/>
                  <a:stretch>
                    <a:fillRect/>
                  </a:stretch>
                </pic:blipFill>
                <pic:spPr>
                  <a:xfrm>
                    <a:off x="0" y="0"/>
                    <a:ext cx="2450592" cy="740664"/>
                  </a:xfrm>
                  <a:prstGeom prst="rect">
                    <a:avLst/>
                  </a:prstGeom>
                  <a:ln w="12700" cap="flat">
                    <a:noFill/>
                    <a:miter lim="400000"/>
                  </a:ln>
                  <a:effec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A7F34"/>
    <w:multiLevelType w:val="hybridMultilevel"/>
    <w:tmpl w:val="88D4AC54"/>
    <w:styleLink w:val="ImportedStyle2"/>
    <w:lvl w:ilvl="0" w:tplc="90885634">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7584DF9A">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DA8CEF5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CE233E">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EA3FFA">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438BDE2">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7C6A3C">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6FCD8E2">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762457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940850"/>
    <w:multiLevelType w:val="hybridMultilevel"/>
    <w:tmpl w:val="35D6BBF2"/>
    <w:styleLink w:val="ImportedStyle5"/>
    <w:lvl w:ilvl="0" w:tplc="E0908590">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8ACE62A">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4D2CB32">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188B3E8">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5F4332C">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7E42B2E">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E01E8B3C">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E49CC37C">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738D3DC">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0BDD5334"/>
    <w:multiLevelType w:val="hybridMultilevel"/>
    <w:tmpl w:val="56685E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442526"/>
    <w:multiLevelType w:val="hybridMultilevel"/>
    <w:tmpl w:val="F43432A0"/>
    <w:numStyleLink w:val="ImportedStyle6"/>
  </w:abstractNum>
  <w:abstractNum w:abstractNumId="4" w15:restartNumberingAfterBreak="0">
    <w:nsid w:val="0FA84C8E"/>
    <w:multiLevelType w:val="hybridMultilevel"/>
    <w:tmpl w:val="4190C36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2AC053B"/>
    <w:multiLevelType w:val="hybridMultilevel"/>
    <w:tmpl w:val="986616F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6B005B"/>
    <w:multiLevelType w:val="hybridMultilevel"/>
    <w:tmpl w:val="B0C4F0F4"/>
    <w:numStyleLink w:val="ImportedStyle4"/>
  </w:abstractNum>
  <w:abstractNum w:abstractNumId="7" w15:restartNumberingAfterBreak="0">
    <w:nsid w:val="1EFA0AAA"/>
    <w:multiLevelType w:val="hybridMultilevel"/>
    <w:tmpl w:val="35D6BBF2"/>
    <w:numStyleLink w:val="ImportedStyle5"/>
  </w:abstractNum>
  <w:abstractNum w:abstractNumId="8" w15:restartNumberingAfterBreak="0">
    <w:nsid w:val="2207149E"/>
    <w:multiLevelType w:val="hybridMultilevel"/>
    <w:tmpl w:val="71540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AD0195"/>
    <w:multiLevelType w:val="hybridMultilevel"/>
    <w:tmpl w:val="B0C4F0F4"/>
    <w:styleLink w:val="ImportedStyle4"/>
    <w:lvl w:ilvl="0" w:tplc="815ACD2C">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A185F00">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AC4F9C6">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02A9226">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154E01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70070D0">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FD8D5D6">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FD40B2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11AA0C6">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247088B"/>
    <w:multiLevelType w:val="multilevel"/>
    <w:tmpl w:val="F18E5A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3518E8"/>
    <w:multiLevelType w:val="hybridMultilevel"/>
    <w:tmpl w:val="74265F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83A503C"/>
    <w:multiLevelType w:val="hybridMultilevel"/>
    <w:tmpl w:val="AD146DD6"/>
    <w:lvl w:ilvl="0" w:tplc="0C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39744771"/>
    <w:multiLevelType w:val="hybridMultilevel"/>
    <w:tmpl w:val="0406A7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CAD0940"/>
    <w:multiLevelType w:val="hybridMultilevel"/>
    <w:tmpl w:val="DF4E77D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6D767A7"/>
    <w:multiLevelType w:val="hybridMultilevel"/>
    <w:tmpl w:val="CAA0156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6EE50D0"/>
    <w:multiLevelType w:val="hybridMultilevel"/>
    <w:tmpl w:val="46941DAC"/>
    <w:lvl w:ilvl="0" w:tplc="0C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27347C0"/>
    <w:multiLevelType w:val="hybridMultilevel"/>
    <w:tmpl w:val="B48A917A"/>
    <w:styleLink w:val="ImportedStyle3"/>
    <w:lvl w:ilvl="0" w:tplc="96D02BAE">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4BC7CCE">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39CCAD6">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5C6410">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114F826">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B0A243A">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00C67E4">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163668">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95C2A7EA">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3C43ED5"/>
    <w:multiLevelType w:val="hybridMultilevel"/>
    <w:tmpl w:val="4CE8C2E8"/>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B635E"/>
    <w:multiLevelType w:val="hybridMultilevel"/>
    <w:tmpl w:val="B48A917A"/>
    <w:numStyleLink w:val="ImportedStyle3"/>
  </w:abstractNum>
  <w:abstractNum w:abstractNumId="20" w15:restartNumberingAfterBreak="0">
    <w:nsid w:val="57384528"/>
    <w:multiLevelType w:val="hybridMultilevel"/>
    <w:tmpl w:val="15B067DA"/>
    <w:numStyleLink w:val="ImportedStyle1"/>
  </w:abstractNum>
  <w:abstractNum w:abstractNumId="21" w15:restartNumberingAfterBreak="0">
    <w:nsid w:val="65204209"/>
    <w:multiLevelType w:val="hybridMultilevel"/>
    <w:tmpl w:val="15B067DA"/>
    <w:styleLink w:val="ImportedStyle1"/>
    <w:lvl w:ilvl="0" w:tplc="9306BD0C">
      <w:start w:val="1"/>
      <w:numFmt w:val="bullet"/>
      <w:lvlText w:val="·"/>
      <w:lvlJc w:val="left"/>
      <w:pPr>
        <w:ind w:left="9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B9011A6">
      <w:start w:val="1"/>
      <w:numFmt w:val="bullet"/>
      <w:lvlText w:val="o"/>
      <w:lvlJc w:val="left"/>
      <w:pPr>
        <w:ind w:left="16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4D8147A">
      <w:start w:val="1"/>
      <w:numFmt w:val="bullet"/>
      <w:lvlText w:val="▪"/>
      <w:lvlJc w:val="left"/>
      <w:pPr>
        <w:ind w:left="2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1EB31C">
      <w:start w:val="1"/>
      <w:numFmt w:val="bullet"/>
      <w:lvlText w:val="·"/>
      <w:lvlJc w:val="left"/>
      <w:pPr>
        <w:ind w:left="31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1CC4F9C">
      <w:start w:val="1"/>
      <w:numFmt w:val="bullet"/>
      <w:lvlText w:val="o"/>
      <w:lvlJc w:val="left"/>
      <w:pPr>
        <w:ind w:left="38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F64C5F0">
      <w:start w:val="1"/>
      <w:numFmt w:val="bullet"/>
      <w:lvlText w:val="▪"/>
      <w:lvlJc w:val="left"/>
      <w:pPr>
        <w:ind w:left="4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732D282">
      <w:start w:val="1"/>
      <w:numFmt w:val="bullet"/>
      <w:lvlText w:val="·"/>
      <w:lvlJc w:val="left"/>
      <w:pPr>
        <w:ind w:left="52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D24EEE4">
      <w:start w:val="1"/>
      <w:numFmt w:val="bullet"/>
      <w:lvlText w:val="o"/>
      <w:lvlJc w:val="left"/>
      <w:pPr>
        <w:ind w:left="59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61C0C5E">
      <w:start w:val="1"/>
      <w:numFmt w:val="bullet"/>
      <w:lvlText w:val="▪"/>
      <w:lvlJc w:val="left"/>
      <w:pPr>
        <w:ind w:left="67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15:restartNumberingAfterBreak="0">
    <w:nsid w:val="6529332D"/>
    <w:multiLevelType w:val="hybridMultilevel"/>
    <w:tmpl w:val="EB52285C"/>
    <w:lvl w:ilvl="0" w:tplc="0C090003">
      <w:start w:val="1"/>
      <w:numFmt w:val="bullet"/>
      <w:lvlText w:val="o"/>
      <w:lvlJc w:val="left"/>
      <w:pPr>
        <w:ind w:left="360" w:hanging="360"/>
      </w:pPr>
      <w:rPr>
        <w:rFonts w:ascii="Courier New" w:hAnsi="Courier New" w:cs="Courier New"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0757D1A"/>
    <w:multiLevelType w:val="hybridMultilevel"/>
    <w:tmpl w:val="1FAEA27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A5C6C4B"/>
    <w:multiLevelType w:val="hybridMultilevel"/>
    <w:tmpl w:val="3B6AC32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7ABE2C6A"/>
    <w:multiLevelType w:val="hybridMultilevel"/>
    <w:tmpl w:val="88D4AC54"/>
    <w:numStyleLink w:val="ImportedStyle2"/>
  </w:abstractNum>
  <w:abstractNum w:abstractNumId="26" w15:restartNumberingAfterBreak="0">
    <w:nsid w:val="7F6D3A87"/>
    <w:multiLevelType w:val="hybridMultilevel"/>
    <w:tmpl w:val="F43432A0"/>
    <w:styleLink w:val="ImportedStyle6"/>
    <w:lvl w:ilvl="0" w:tplc="875C3CB2">
      <w:start w:val="1"/>
      <w:numFmt w:val="bullet"/>
      <w:lvlText w:val="·"/>
      <w:lvlJc w:val="left"/>
      <w:pPr>
        <w:tabs>
          <w:tab w:val="left" w:pos="220"/>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482E17A">
      <w:start w:val="1"/>
      <w:numFmt w:val="bullet"/>
      <w:lvlText w:val="o"/>
      <w:lvlJc w:val="left"/>
      <w:pPr>
        <w:tabs>
          <w:tab w:val="left" w:pos="220"/>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1AA0D26">
      <w:start w:val="1"/>
      <w:numFmt w:val="bullet"/>
      <w:lvlText w:val="▪"/>
      <w:lvlJc w:val="left"/>
      <w:pPr>
        <w:tabs>
          <w:tab w:val="left" w:pos="220"/>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EC6460A">
      <w:start w:val="1"/>
      <w:numFmt w:val="bullet"/>
      <w:lvlText w:val="·"/>
      <w:lvlJc w:val="left"/>
      <w:pPr>
        <w:tabs>
          <w:tab w:val="left" w:pos="220"/>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6A1376">
      <w:start w:val="1"/>
      <w:numFmt w:val="bullet"/>
      <w:lvlText w:val="o"/>
      <w:lvlJc w:val="left"/>
      <w:pPr>
        <w:tabs>
          <w:tab w:val="left" w:pos="220"/>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3C82D74">
      <w:start w:val="1"/>
      <w:numFmt w:val="bullet"/>
      <w:lvlText w:val="▪"/>
      <w:lvlJc w:val="left"/>
      <w:pPr>
        <w:tabs>
          <w:tab w:val="left" w:pos="220"/>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C8A7DFC">
      <w:start w:val="1"/>
      <w:numFmt w:val="bullet"/>
      <w:lvlText w:val="·"/>
      <w:lvlJc w:val="left"/>
      <w:pPr>
        <w:tabs>
          <w:tab w:val="left" w:pos="220"/>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D24CDF0">
      <w:start w:val="1"/>
      <w:numFmt w:val="bullet"/>
      <w:lvlText w:val="o"/>
      <w:lvlJc w:val="left"/>
      <w:pPr>
        <w:tabs>
          <w:tab w:val="left" w:pos="220"/>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E1CA9C8">
      <w:start w:val="1"/>
      <w:numFmt w:val="bullet"/>
      <w:lvlText w:val="▪"/>
      <w:lvlJc w:val="left"/>
      <w:pPr>
        <w:tabs>
          <w:tab w:val="left" w:pos="220"/>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1217397172">
    <w:abstractNumId w:val="21"/>
  </w:num>
  <w:num w:numId="2" w16cid:durableId="2034919683">
    <w:abstractNumId w:val="20"/>
  </w:num>
  <w:num w:numId="3" w16cid:durableId="673848715">
    <w:abstractNumId w:val="0"/>
  </w:num>
  <w:num w:numId="4" w16cid:durableId="623117602">
    <w:abstractNumId w:val="25"/>
  </w:num>
  <w:num w:numId="5" w16cid:durableId="1453742504">
    <w:abstractNumId w:val="25"/>
    <w:lvlOverride w:ilvl="0">
      <w:lvl w:ilvl="0" w:tplc="A5FC60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5884A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2EBBE">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F4688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28C7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B2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5EA0F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CC45B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840F6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6" w16cid:durableId="1128282719">
    <w:abstractNumId w:val="17"/>
  </w:num>
  <w:num w:numId="7" w16cid:durableId="64763851">
    <w:abstractNumId w:val="19"/>
  </w:num>
  <w:num w:numId="8" w16cid:durableId="1434781749">
    <w:abstractNumId w:val="19"/>
    <w:lvlOverride w:ilvl="0">
      <w:lvl w:ilvl="0" w:tplc="06346E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406F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F25E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1C417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0D0C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00DE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109E9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44EA8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1C904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621575712">
    <w:abstractNumId w:val="19"/>
    <w:lvlOverride w:ilvl="0">
      <w:lvl w:ilvl="0" w:tplc="06346E2A">
        <w:start w:val="1"/>
        <w:numFmt w:val="bullet"/>
        <w:lvlText w:val="·"/>
        <w:lvlJc w:val="left"/>
        <w:pPr>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406FE">
        <w:start w:val="1"/>
        <w:numFmt w:val="bullet"/>
        <w:lvlText w:val="o"/>
        <w:lvlJc w:val="left"/>
        <w:pPr>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F25E80">
        <w:start w:val="1"/>
        <w:numFmt w:val="bullet"/>
        <w:lvlText w:val="▪"/>
        <w:lvlJc w:val="left"/>
        <w:pPr>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1C4174">
        <w:start w:val="1"/>
        <w:numFmt w:val="bullet"/>
        <w:lvlText w:val="·"/>
        <w:lvlJc w:val="left"/>
        <w:pPr>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0D0C4">
        <w:start w:val="1"/>
        <w:numFmt w:val="bullet"/>
        <w:lvlText w:val="o"/>
        <w:lvlJc w:val="left"/>
        <w:pPr>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00DEC">
        <w:start w:val="1"/>
        <w:numFmt w:val="bullet"/>
        <w:lvlText w:val="▪"/>
        <w:lvlJc w:val="left"/>
        <w:pPr>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109E98">
        <w:start w:val="1"/>
        <w:numFmt w:val="bullet"/>
        <w:lvlText w:val="·"/>
        <w:lvlJc w:val="left"/>
        <w:pPr>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44EA8C">
        <w:start w:val="1"/>
        <w:numFmt w:val="bullet"/>
        <w:lvlText w:val="o"/>
        <w:lvlJc w:val="left"/>
        <w:pPr>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1C904A">
        <w:start w:val="1"/>
        <w:numFmt w:val="bullet"/>
        <w:lvlText w:val="▪"/>
        <w:lvlJc w:val="left"/>
        <w:pPr>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16cid:durableId="1529568180">
    <w:abstractNumId w:val="19"/>
    <w:lvlOverride w:ilvl="0">
      <w:lvl w:ilvl="0" w:tplc="06346E2A">
        <w:start w:val="1"/>
        <w:numFmt w:val="bullet"/>
        <w:lvlText w:val="·"/>
        <w:lvlJc w:val="left"/>
        <w:pPr>
          <w:tabs>
            <w:tab w:val="left" w:pos="220"/>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E7406FE">
        <w:start w:val="1"/>
        <w:numFmt w:val="bullet"/>
        <w:lvlText w:val="o"/>
        <w:lvlJc w:val="left"/>
        <w:pPr>
          <w:tabs>
            <w:tab w:val="left" w:pos="220"/>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0F25E80">
        <w:start w:val="1"/>
        <w:numFmt w:val="bullet"/>
        <w:lvlText w:val="▪"/>
        <w:lvlJc w:val="left"/>
        <w:pPr>
          <w:tabs>
            <w:tab w:val="left" w:pos="220"/>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AF1C4174">
        <w:start w:val="1"/>
        <w:numFmt w:val="bullet"/>
        <w:lvlText w:val="·"/>
        <w:lvlJc w:val="left"/>
        <w:pPr>
          <w:tabs>
            <w:tab w:val="left" w:pos="220"/>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860D0C4">
        <w:start w:val="1"/>
        <w:numFmt w:val="bullet"/>
        <w:lvlText w:val="o"/>
        <w:lvlJc w:val="left"/>
        <w:pPr>
          <w:tabs>
            <w:tab w:val="left" w:pos="220"/>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7BC00DEC">
        <w:start w:val="1"/>
        <w:numFmt w:val="bullet"/>
        <w:lvlText w:val="▪"/>
        <w:lvlJc w:val="left"/>
        <w:pPr>
          <w:tabs>
            <w:tab w:val="left" w:pos="220"/>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86109E98">
        <w:start w:val="1"/>
        <w:numFmt w:val="bullet"/>
        <w:lvlText w:val="·"/>
        <w:lvlJc w:val="left"/>
        <w:pPr>
          <w:tabs>
            <w:tab w:val="left" w:pos="220"/>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344EA8C">
        <w:start w:val="1"/>
        <w:numFmt w:val="bullet"/>
        <w:lvlText w:val="o"/>
        <w:lvlJc w:val="left"/>
        <w:pPr>
          <w:tabs>
            <w:tab w:val="left" w:pos="220"/>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51C904A">
        <w:start w:val="1"/>
        <w:numFmt w:val="bullet"/>
        <w:lvlText w:val="▪"/>
        <w:lvlJc w:val="left"/>
        <w:pPr>
          <w:tabs>
            <w:tab w:val="left" w:pos="220"/>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16cid:durableId="585966247">
    <w:abstractNumId w:val="25"/>
    <w:lvlOverride w:ilvl="0">
      <w:lvl w:ilvl="0" w:tplc="A5FC604A">
        <w:start w:val="1"/>
        <w:numFmt w:val="bullet"/>
        <w:lvlText w:val="·"/>
        <w:lvlJc w:val="left"/>
        <w:pPr>
          <w:tabs>
            <w:tab w:val="left" w:pos="220"/>
            <w:tab w:val="left" w:pos="720"/>
          </w:tabs>
          <w:ind w:left="71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5884AA">
        <w:start w:val="1"/>
        <w:numFmt w:val="bullet"/>
        <w:lvlText w:val="o"/>
        <w:lvlJc w:val="left"/>
        <w:pPr>
          <w:tabs>
            <w:tab w:val="left" w:pos="220"/>
            <w:tab w:val="left" w:pos="720"/>
          </w:tabs>
          <w:ind w:left="143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2EBBE">
        <w:start w:val="1"/>
        <w:numFmt w:val="bullet"/>
        <w:lvlText w:val="▪"/>
        <w:lvlJc w:val="left"/>
        <w:pPr>
          <w:tabs>
            <w:tab w:val="left" w:pos="220"/>
            <w:tab w:val="left" w:pos="720"/>
          </w:tabs>
          <w:ind w:left="21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F46886">
        <w:start w:val="1"/>
        <w:numFmt w:val="bullet"/>
        <w:lvlText w:val="·"/>
        <w:lvlJc w:val="left"/>
        <w:pPr>
          <w:tabs>
            <w:tab w:val="left" w:pos="220"/>
            <w:tab w:val="left" w:pos="720"/>
          </w:tabs>
          <w:ind w:left="287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28C71C">
        <w:start w:val="1"/>
        <w:numFmt w:val="bullet"/>
        <w:lvlText w:val="o"/>
        <w:lvlJc w:val="left"/>
        <w:pPr>
          <w:tabs>
            <w:tab w:val="left" w:pos="220"/>
            <w:tab w:val="left" w:pos="720"/>
          </w:tabs>
          <w:ind w:left="359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B2E6B8">
        <w:start w:val="1"/>
        <w:numFmt w:val="bullet"/>
        <w:lvlText w:val="▪"/>
        <w:lvlJc w:val="left"/>
        <w:pPr>
          <w:tabs>
            <w:tab w:val="left" w:pos="220"/>
            <w:tab w:val="left" w:pos="720"/>
          </w:tabs>
          <w:ind w:left="431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5EA0FA">
        <w:start w:val="1"/>
        <w:numFmt w:val="bullet"/>
        <w:lvlText w:val="·"/>
        <w:lvlJc w:val="left"/>
        <w:pPr>
          <w:tabs>
            <w:tab w:val="left" w:pos="220"/>
            <w:tab w:val="left" w:pos="720"/>
          </w:tabs>
          <w:ind w:left="503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CC45B0">
        <w:start w:val="1"/>
        <w:numFmt w:val="bullet"/>
        <w:lvlText w:val="o"/>
        <w:lvlJc w:val="left"/>
        <w:pPr>
          <w:tabs>
            <w:tab w:val="left" w:pos="220"/>
            <w:tab w:val="left" w:pos="720"/>
          </w:tabs>
          <w:ind w:left="575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840F62">
        <w:start w:val="1"/>
        <w:numFmt w:val="bullet"/>
        <w:lvlText w:val="▪"/>
        <w:lvlJc w:val="left"/>
        <w:pPr>
          <w:tabs>
            <w:tab w:val="left" w:pos="220"/>
            <w:tab w:val="left" w:pos="720"/>
          </w:tabs>
          <w:ind w:left="647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16cid:durableId="1863276394">
    <w:abstractNumId w:val="25"/>
    <w:lvlOverride w:ilvl="0">
      <w:lvl w:ilvl="0" w:tplc="A5FC604A">
        <w:start w:val="1"/>
        <w:numFmt w:val="bullet"/>
        <w:lvlText w:val="·"/>
        <w:lvlJc w:val="left"/>
        <w:pPr>
          <w:tabs>
            <w:tab w:val="left" w:pos="22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A5884AA">
        <w:start w:val="1"/>
        <w:numFmt w:val="bullet"/>
        <w:lvlText w:val="o"/>
        <w:lvlJc w:val="left"/>
        <w:pPr>
          <w:tabs>
            <w:tab w:val="left" w:pos="220"/>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ED72EBBE">
        <w:start w:val="1"/>
        <w:numFmt w:val="bullet"/>
        <w:lvlText w:val="▪"/>
        <w:lvlJc w:val="left"/>
        <w:pPr>
          <w:tabs>
            <w:tab w:val="left" w:pos="220"/>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7F46886">
        <w:start w:val="1"/>
        <w:numFmt w:val="bullet"/>
        <w:lvlText w:val="·"/>
        <w:lvlJc w:val="left"/>
        <w:pPr>
          <w:tabs>
            <w:tab w:val="left" w:pos="220"/>
            <w:tab w:val="left" w:pos="720"/>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D28C71C">
        <w:start w:val="1"/>
        <w:numFmt w:val="bullet"/>
        <w:lvlText w:val="o"/>
        <w:lvlJc w:val="left"/>
        <w:pPr>
          <w:tabs>
            <w:tab w:val="left" w:pos="220"/>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0BB2E6B8">
        <w:start w:val="1"/>
        <w:numFmt w:val="bullet"/>
        <w:lvlText w:val="▪"/>
        <w:lvlJc w:val="left"/>
        <w:pPr>
          <w:tabs>
            <w:tab w:val="left" w:pos="220"/>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5EA0FA">
        <w:start w:val="1"/>
        <w:numFmt w:val="bullet"/>
        <w:lvlText w:val="·"/>
        <w:lvlJc w:val="left"/>
        <w:pPr>
          <w:tabs>
            <w:tab w:val="left" w:pos="220"/>
            <w:tab w:val="left" w:pos="720"/>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01CC45B0">
        <w:start w:val="1"/>
        <w:numFmt w:val="bullet"/>
        <w:lvlText w:val="o"/>
        <w:lvlJc w:val="left"/>
        <w:pPr>
          <w:tabs>
            <w:tab w:val="left" w:pos="220"/>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F1840F62">
        <w:start w:val="1"/>
        <w:numFmt w:val="bullet"/>
        <w:lvlText w:val="▪"/>
        <w:lvlJc w:val="left"/>
        <w:pPr>
          <w:tabs>
            <w:tab w:val="left" w:pos="220"/>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16cid:durableId="869953474">
    <w:abstractNumId w:val="9"/>
  </w:num>
  <w:num w:numId="14" w16cid:durableId="1508978987">
    <w:abstractNumId w:val="6"/>
  </w:num>
  <w:num w:numId="15" w16cid:durableId="2087415022">
    <w:abstractNumId w:val="6"/>
    <w:lvlOverride w:ilvl="0">
      <w:lvl w:ilvl="0" w:tplc="0A54912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0869FF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756AE18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6E00685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1320A5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2ED052E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1364221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9FE6C19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0408E06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1209491063">
    <w:abstractNumId w:val="1"/>
  </w:num>
  <w:num w:numId="17" w16cid:durableId="2118671931">
    <w:abstractNumId w:val="7"/>
  </w:num>
  <w:num w:numId="18" w16cid:durableId="91124064">
    <w:abstractNumId w:val="26"/>
  </w:num>
  <w:num w:numId="19" w16cid:durableId="369308659">
    <w:abstractNumId w:val="3"/>
  </w:num>
  <w:num w:numId="20" w16cid:durableId="1147866366">
    <w:abstractNumId w:val="8"/>
  </w:num>
  <w:num w:numId="21" w16cid:durableId="1021012045">
    <w:abstractNumId w:val="11"/>
  </w:num>
  <w:num w:numId="22" w16cid:durableId="1762599099">
    <w:abstractNumId w:val="18"/>
  </w:num>
  <w:num w:numId="23" w16cid:durableId="1047804797">
    <w:abstractNumId w:val="22"/>
  </w:num>
  <w:num w:numId="24" w16cid:durableId="259022922">
    <w:abstractNumId w:val="23"/>
  </w:num>
  <w:num w:numId="25" w16cid:durableId="134808557">
    <w:abstractNumId w:val="15"/>
  </w:num>
  <w:num w:numId="26" w16cid:durableId="858154922">
    <w:abstractNumId w:val="12"/>
  </w:num>
  <w:num w:numId="27" w16cid:durableId="417950264">
    <w:abstractNumId w:val="16"/>
  </w:num>
  <w:num w:numId="28" w16cid:durableId="900093672">
    <w:abstractNumId w:val="2"/>
  </w:num>
  <w:num w:numId="29" w16cid:durableId="2034108958">
    <w:abstractNumId w:val="4"/>
  </w:num>
  <w:num w:numId="30" w16cid:durableId="1071384897">
    <w:abstractNumId w:val="14"/>
  </w:num>
  <w:num w:numId="31" w16cid:durableId="306862948">
    <w:abstractNumId w:val="24"/>
  </w:num>
  <w:num w:numId="32" w16cid:durableId="1362897053">
    <w:abstractNumId w:val="5"/>
  </w:num>
  <w:num w:numId="33" w16cid:durableId="1833133017">
    <w:abstractNumId w:val="10"/>
  </w:num>
  <w:num w:numId="34" w16cid:durableId="10017846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A2"/>
    <w:rsid w:val="00004551"/>
    <w:rsid w:val="0004498B"/>
    <w:rsid w:val="00050D46"/>
    <w:rsid w:val="00095E9C"/>
    <w:rsid w:val="000B2552"/>
    <w:rsid w:val="000B33D8"/>
    <w:rsid w:val="000E05A8"/>
    <w:rsid w:val="00100A2D"/>
    <w:rsid w:val="00102662"/>
    <w:rsid w:val="00114213"/>
    <w:rsid w:val="00120C36"/>
    <w:rsid w:val="001307AA"/>
    <w:rsid w:val="001517E9"/>
    <w:rsid w:val="0016325B"/>
    <w:rsid w:val="001A0945"/>
    <w:rsid w:val="001A34BF"/>
    <w:rsid w:val="001C4328"/>
    <w:rsid w:val="001F77AB"/>
    <w:rsid w:val="002156E8"/>
    <w:rsid w:val="00247290"/>
    <w:rsid w:val="00294B81"/>
    <w:rsid w:val="002960C4"/>
    <w:rsid w:val="002D2DEE"/>
    <w:rsid w:val="002E1581"/>
    <w:rsid w:val="003074E7"/>
    <w:rsid w:val="00325200"/>
    <w:rsid w:val="00331024"/>
    <w:rsid w:val="00336143"/>
    <w:rsid w:val="00342CA2"/>
    <w:rsid w:val="00367B0C"/>
    <w:rsid w:val="00391331"/>
    <w:rsid w:val="003A78C0"/>
    <w:rsid w:val="003C7DF5"/>
    <w:rsid w:val="003E06EE"/>
    <w:rsid w:val="003E4BB4"/>
    <w:rsid w:val="003E586C"/>
    <w:rsid w:val="003F5DBA"/>
    <w:rsid w:val="004063D3"/>
    <w:rsid w:val="0049164B"/>
    <w:rsid w:val="004A1076"/>
    <w:rsid w:val="004A12D0"/>
    <w:rsid w:val="004B4A62"/>
    <w:rsid w:val="004B5C51"/>
    <w:rsid w:val="004D2CE8"/>
    <w:rsid w:val="004D4BC5"/>
    <w:rsid w:val="00502BD3"/>
    <w:rsid w:val="00504749"/>
    <w:rsid w:val="005168D7"/>
    <w:rsid w:val="005370A0"/>
    <w:rsid w:val="00545FCF"/>
    <w:rsid w:val="0057248B"/>
    <w:rsid w:val="005E2EA6"/>
    <w:rsid w:val="005F5BB6"/>
    <w:rsid w:val="00612077"/>
    <w:rsid w:val="006143DC"/>
    <w:rsid w:val="00614712"/>
    <w:rsid w:val="00653D40"/>
    <w:rsid w:val="00656E68"/>
    <w:rsid w:val="00685E71"/>
    <w:rsid w:val="00687618"/>
    <w:rsid w:val="006B4E1C"/>
    <w:rsid w:val="006B5684"/>
    <w:rsid w:val="006B7C83"/>
    <w:rsid w:val="006D5ED5"/>
    <w:rsid w:val="006D7D6F"/>
    <w:rsid w:val="006E0C10"/>
    <w:rsid w:val="006E60EE"/>
    <w:rsid w:val="006F745D"/>
    <w:rsid w:val="00734A8F"/>
    <w:rsid w:val="007B44ED"/>
    <w:rsid w:val="007C4C0F"/>
    <w:rsid w:val="007E395B"/>
    <w:rsid w:val="007F3010"/>
    <w:rsid w:val="00801E6D"/>
    <w:rsid w:val="0084146F"/>
    <w:rsid w:val="00852CC2"/>
    <w:rsid w:val="008824EC"/>
    <w:rsid w:val="00891A2F"/>
    <w:rsid w:val="00895FE3"/>
    <w:rsid w:val="008E49F9"/>
    <w:rsid w:val="008F6BE2"/>
    <w:rsid w:val="00900AE7"/>
    <w:rsid w:val="009149A5"/>
    <w:rsid w:val="00943CCF"/>
    <w:rsid w:val="0095168C"/>
    <w:rsid w:val="009523BB"/>
    <w:rsid w:val="009548EE"/>
    <w:rsid w:val="00986AA3"/>
    <w:rsid w:val="0099453F"/>
    <w:rsid w:val="009A4206"/>
    <w:rsid w:val="009B5018"/>
    <w:rsid w:val="009D7736"/>
    <w:rsid w:val="00A001CD"/>
    <w:rsid w:val="00A41846"/>
    <w:rsid w:val="00A432F8"/>
    <w:rsid w:val="00A52A5B"/>
    <w:rsid w:val="00A67E67"/>
    <w:rsid w:val="00A70B83"/>
    <w:rsid w:val="00A859CD"/>
    <w:rsid w:val="00AA06F2"/>
    <w:rsid w:val="00AE4EED"/>
    <w:rsid w:val="00AF37B5"/>
    <w:rsid w:val="00B15E3C"/>
    <w:rsid w:val="00B176E0"/>
    <w:rsid w:val="00B20C6D"/>
    <w:rsid w:val="00B31CCC"/>
    <w:rsid w:val="00B37A89"/>
    <w:rsid w:val="00B4067C"/>
    <w:rsid w:val="00B61EAC"/>
    <w:rsid w:val="00BD40FE"/>
    <w:rsid w:val="00BE237F"/>
    <w:rsid w:val="00BE4D4F"/>
    <w:rsid w:val="00BE66E2"/>
    <w:rsid w:val="00C02F69"/>
    <w:rsid w:val="00C05108"/>
    <w:rsid w:val="00C152A5"/>
    <w:rsid w:val="00C4388A"/>
    <w:rsid w:val="00C473B5"/>
    <w:rsid w:val="00CA660D"/>
    <w:rsid w:val="00CB0758"/>
    <w:rsid w:val="00CB4EFF"/>
    <w:rsid w:val="00CD3B4B"/>
    <w:rsid w:val="00CE275F"/>
    <w:rsid w:val="00CE2E93"/>
    <w:rsid w:val="00D043C8"/>
    <w:rsid w:val="00D12E6E"/>
    <w:rsid w:val="00D15776"/>
    <w:rsid w:val="00D157DD"/>
    <w:rsid w:val="00D2767A"/>
    <w:rsid w:val="00D42F8B"/>
    <w:rsid w:val="00D71D18"/>
    <w:rsid w:val="00D71E24"/>
    <w:rsid w:val="00D958EC"/>
    <w:rsid w:val="00DA43B2"/>
    <w:rsid w:val="00DC09F8"/>
    <w:rsid w:val="00DE2D5C"/>
    <w:rsid w:val="00E14928"/>
    <w:rsid w:val="00E23DF2"/>
    <w:rsid w:val="00E375B9"/>
    <w:rsid w:val="00E62580"/>
    <w:rsid w:val="00E65CD2"/>
    <w:rsid w:val="00E75B25"/>
    <w:rsid w:val="00E77815"/>
    <w:rsid w:val="00E85B30"/>
    <w:rsid w:val="00ED5CA2"/>
    <w:rsid w:val="00ED5D25"/>
    <w:rsid w:val="00EE18CE"/>
    <w:rsid w:val="00EE3107"/>
    <w:rsid w:val="00EF65F3"/>
    <w:rsid w:val="00F12266"/>
    <w:rsid w:val="00F36528"/>
    <w:rsid w:val="00F513DB"/>
    <w:rsid w:val="00F83FAC"/>
    <w:rsid w:val="00F95DF9"/>
    <w:rsid w:val="00FC7715"/>
    <w:rsid w:val="00FE6E0B"/>
    <w:rsid w:val="00FF01EE"/>
    <w:rsid w:val="00FF317E"/>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E29E8"/>
  <w15:docId w15:val="{855F330D-6D15-4C7D-B188-60ABFB552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ascii="Cambria" w:eastAsia="Cambria" w:hAnsi="Cambria" w:cs="Cambria"/>
      <w:color w:val="000000"/>
      <w:sz w:val="24"/>
      <w:szCs w:val="24"/>
      <w:u w:color="000000"/>
      <w:lang w:val="en-US"/>
    </w:rPr>
  </w:style>
  <w:style w:type="paragraph" w:styleId="Footer">
    <w:name w:val="footer"/>
    <w:pPr>
      <w:tabs>
        <w:tab w:val="center" w:pos="4320"/>
        <w:tab w:val="right" w:pos="8640"/>
      </w:tabs>
    </w:pPr>
    <w:rPr>
      <w:rFonts w:ascii="Cambria" w:eastAsia="Cambria" w:hAnsi="Cambria" w:cs="Cambria"/>
      <w:color w:val="000000"/>
      <w:sz w:val="24"/>
      <w:szCs w:val="24"/>
      <w:u w:color="000000"/>
      <w:lang w:val="en-US"/>
    </w:rPr>
  </w:style>
  <w:style w:type="paragraph" w:customStyle="1" w:styleId="Body">
    <w:name w:val="Body"/>
    <w:rPr>
      <w:rFonts w:ascii="Cambria" w:eastAsia="Cambria" w:hAnsi="Cambria" w:cs="Cambria"/>
      <w:color w:val="000000"/>
      <w:sz w:val="24"/>
      <w:szCs w:val="24"/>
      <w:u w:color="000000"/>
      <w:lang w:val="it-IT"/>
    </w:rPr>
  </w:style>
  <w:style w:type="paragraph" w:styleId="NoSpacing">
    <w:name w:val="No Spacing"/>
    <w:rPr>
      <w:rFonts w:ascii="Calibri" w:eastAsia="Calibri" w:hAnsi="Calibri" w:cs="Calibri"/>
      <w:color w:val="000000"/>
      <w:sz w:val="22"/>
      <w:szCs w:val="22"/>
      <w:u w:color="000000"/>
      <w:lang w:val="en-US"/>
    </w:rPr>
  </w:style>
  <w:style w:type="paragraph" w:styleId="ListParagraph">
    <w:name w:val="List Paragraph"/>
    <w:uiPriority w:val="34"/>
    <w:qFormat/>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paragraph" w:customStyle="1" w:styleId="Default">
    <w:name w:val="Default"/>
    <w:rPr>
      <w:rFonts w:ascii="Helvetica Neue" w:eastAsia="Helvetica Neue" w:hAnsi="Helvetica Neue" w:cs="Helvetica Neue"/>
      <w:color w:val="000000"/>
      <w:sz w:val="22"/>
      <w:szCs w:val="22"/>
    </w:rPr>
  </w:style>
  <w:style w:type="paragraph" w:customStyle="1" w:styleId="Pa4">
    <w:name w:val="Pa4"/>
    <w:pPr>
      <w:spacing w:line="241" w:lineRule="atLeast"/>
    </w:pPr>
    <w:rPr>
      <w:rFonts w:ascii="Calibri" w:eastAsia="Calibri" w:hAnsi="Calibri" w:cs="Calibri"/>
      <w:color w:val="000000"/>
      <w:sz w:val="24"/>
      <w:szCs w:val="24"/>
      <w:u w:color="000000"/>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13"/>
      </w:numPr>
    </w:pPr>
  </w:style>
  <w:style w:type="numbering" w:customStyle="1" w:styleId="ImportedStyle5">
    <w:name w:val="Imported Style 5"/>
    <w:pPr>
      <w:numPr>
        <w:numId w:val="16"/>
      </w:numPr>
    </w:pPr>
  </w:style>
  <w:style w:type="numbering" w:customStyle="1" w:styleId="ImportedStyle6">
    <w:name w:val="Imported Style 6"/>
    <w:pPr>
      <w:numPr>
        <w:numId w:val="18"/>
      </w:numPr>
    </w:p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E625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2580"/>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6F745D"/>
    <w:rPr>
      <w:b/>
      <w:bCs/>
    </w:rPr>
  </w:style>
  <w:style w:type="character" w:customStyle="1" w:styleId="CommentSubjectChar">
    <w:name w:val="Comment Subject Char"/>
    <w:basedOn w:val="CommentTextChar"/>
    <w:link w:val="CommentSubject"/>
    <w:uiPriority w:val="99"/>
    <w:semiHidden/>
    <w:rsid w:val="006F745D"/>
    <w:rPr>
      <w:b/>
      <w:bCs/>
      <w:lang w:val="en-US" w:eastAsia="en-US"/>
    </w:rPr>
  </w:style>
  <w:style w:type="paragraph" w:styleId="Revision">
    <w:name w:val="Revision"/>
    <w:hidden/>
    <w:uiPriority w:val="99"/>
    <w:semiHidden/>
    <w:rsid w:val="004A12D0"/>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5196">
      <w:bodyDiv w:val="1"/>
      <w:marLeft w:val="0"/>
      <w:marRight w:val="0"/>
      <w:marTop w:val="0"/>
      <w:marBottom w:val="0"/>
      <w:divBdr>
        <w:top w:val="none" w:sz="0" w:space="0" w:color="auto"/>
        <w:left w:val="none" w:sz="0" w:space="0" w:color="auto"/>
        <w:bottom w:val="none" w:sz="0" w:space="0" w:color="auto"/>
        <w:right w:val="none" w:sz="0" w:space="0" w:color="auto"/>
      </w:divBdr>
    </w:div>
    <w:div w:id="389429894">
      <w:bodyDiv w:val="1"/>
      <w:marLeft w:val="0"/>
      <w:marRight w:val="0"/>
      <w:marTop w:val="0"/>
      <w:marBottom w:val="0"/>
      <w:divBdr>
        <w:top w:val="none" w:sz="0" w:space="0" w:color="auto"/>
        <w:left w:val="none" w:sz="0" w:space="0" w:color="auto"/>
        <w:bottom w:val="none" w:sz="0" w:space="0" w:color="auto"/>
        <w:right w:val="none" w:sz="0" w:space="0" w:color="auto"/>
      </w:divBdr>
    </w:div>
    <w:div w:id="696125415">
      <w:bodyDiv w:val="1"/>
      <w:marLeft w:val="0"/>
      <w:marRight w:val="0"/>
      <w:marTop w:val="0"/>
      <w:marBottom w:val="0"/>
      <w:divBdr>
        <w:top w:val="none" w:sz="0" w:space="0" w:color="auto"/>
        <w:left w:val="none" w:sz="0" w:space="0" w:color="auto"/>
        <w:bottom w:val="none" w:sz="0" w:space="0" w:color="auto"/>
        <w:right w:val="none" w:sz="0" w:space="0" w:color="auto"/>
      </w:divBdr>
    </w:div>
    <w:div w:id="1406563556">
      <w:bodyDiv w:val="1"/>
      <w:marLeft w:val="0"/>
      <w:marRight w:val="0"/>
      <w:marTop w:val="0"/>
      <w:marBottom w:val="0"/>
      <w:divBdr>
        <w:top w:val="none" w:sz="0" w:space="0" w:color="auto"/>
        <w:left w:val="none" w:sz="0" w:space="0" w:color="auto"/>
        <w:bottom w:val="none" w:sz="0" w:space="0" w:color="auto"/>
        <w:right w:val="none" w:sz="0" w:space="0" w:color="auto"/>
      </w:divBdr>
    </w:div>
    <w:div w:id="1432555816">
      <w:bodyDiv w:val="1"/>
      <w:marLeft w:val="0"/>
      <w:marRight w:val="0"/>
      <w:marTop w:val="0"/>
      <w:marBottom w:val="0"/>
      <w:divBdr>
        <w:top w:val="none" w:sz="0" w:space="0" w:color="auto"/>
        <w:left w:val="none" w:sz="0" w:space="0" w:color="auto"/>
        <w:bottom w:val="none" w:sz="0" w:space="0" w:color="auto"/>
        <w:right w:val="none" w:sz="0" w:space="0" w:color="auto"/>
      </w:divBdr>
    </w:div>
    <w:div w:id="14424569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1425</Words>
  <Characters>8128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Nerida Heyward</dc:creator>
  <cp:lastModifiedBy>Sally Ng</cp:lastModifiedBy>
  <cp:revision>2</cp:revision>
  <dcterms:created xsi:type="dcterms:W3CDTF">2022-07-19T01:32:00Z</dcterms:created>
  <dcterms:modified xsi:type="dcterms:W3CDTF">2022-07-19T01:32:00Z</dcterms:modified>
</cp:coreProperties>
</file>